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5A" w:rsidRDefault="0055275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5275A" w:rsidRDefault="0055275A">
      <w:pPr>
        <w:pStyle w:val="ConsPlusNormal"/>
        <w:jc w:val="both"/>
        <w:outlineLvl w:val="0"/>
      </w:pPr>
    </w:p>
    <w:p w:rsidR="0055275A" w:rsidRDefault="0055275A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55275A" w:rsidRDefault="0055275A">
      <w:pPr>
        <w:pStyle w:val="ConsPlusNormal"/>
        <w:jc w:val="center"/>
      </w:pPr>
    </w:p>
    <w:p w:rsidR="0055275A" w:rsidRDefault="0055275A">
      <w:pPr>
        <w:pStyle w:val="ConsPlusTitle"/>
        <w:jc w:val="center"/>
      </w:pPr>
      <w:r>
        <w:t>КонсультантПлюс: НОВОСТИ ДЛЯ СПЕЦИАЛИСТА ПО ЗАКУПКАМ</w:t>
      </w:r>
    </w:p>
    <w:p w:rsidR="0055275A" w:rsidRDefault="0055275A">
      <w:pPr>
        <w:pStyle w:val="ConsPlusNormal"/>
        <w:jc w:val="center"/>
      </w:pPr>
    </w:p>
    <w:p w:rsidR="0055275A" w:rsidRDefault="0055275A">
      <w:pPr>
        <w:pStyle w:val="ConsPlusNormal"/>
        <w:jc w:val="center"/>
      </w:pPr>
      <w:r>
        <w:t xml:space="preserve">(об информации, включаемой в обзоры, см. </w:t>
      </w:r>
      <w:hyperlink w:anchor="P713" w:history="1">
        <w:r>
          <w:rPr>
            <w:color w:val="0000FF"/>
          </w:rPr>
          <w:t>&lt;*&gt;</w:t>
        </w:r>
      </w:hyperlink>
      <w:r>
        <w:t>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</w:pPr>
      <w:hyperlink w:anchor="P22" w:history="1">
        <w:r>
          <w:rPr>
            <w:color w:val="0000FF"/>
          </w:rPr>
          <w:t>с 12 по 13 августа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73" w:history="1">
        <w:r>
          <w:rPr>
            <w:color w:val="0000FF"/>
          </w:rPr>
          <w:t>с 5 по 9 августа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119" w:history="1">
        <w:r>
          <w:rPr>
            <w:color w:val="0000FF"/>
          </w:rPr>
          <w:t>с 29 июля по 2 августа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165" w:history="1">
        <w:r>
          <w:rPr>
            <w:color w:val="0000FF"/>
          </w:rPr>
          <w:t>с 22 по 26 июля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206" w:history="1">
        <w:r>
          <w:rPr>
            <w:color w:val="0000FF"/>
          </w:rPr>
          <w:t>с 15 по 19 июля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276" w:history="1">
        <w:r>
          <w:rPr>
            <w:color w:val="0000FF"/>
          </w:rPr>
          <w:t>с 8 по 12 июля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310" w:history="1">
        <w:r>
          <w:rPr>
            <w:color w:val="0000FF"/>
          </w:rPr>
          <w:t>с 1 по 5 июля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406" w:history="1">
        <w:r>
          <w:rPr>
            <w:color w:val="0000FF"/>
          </w:rPr>
          <w:t>с 24 по 28 июня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453" w:history="1">
        <w:r>
          <w:rPr>
            <w:color w:val="0000FF"/>
          </w:rPr>
          <w:t>с 17 по 21 июня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531" w:history="1">
        <w:r>
          <w:rPr>
            <w:color w:val="0000FF"/>
          </w:rPr>
          <w:t>с 10 по 14 июня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585" w:history="1">
        <w:r>
          <w:rPr>
            <w:color w:val="0000FF"/>
          </w:rPr>
          <w:t>с 3 по 7 июня 2019 года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w:anchor="P642" w:history="1">
        <w:r>
          <w:rPr>
            <w:color w:val="0000FF"/>
          </w:rPr>
          <w:t>с 27 по 31 мая 2019 года</w:t>
        </w:r>
      </w:hyperlink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0" w:name="P22"/>
      <w:bookmarkEnd w:id="0"/>
      <w:r>
        <w:t>с 12 по 13 августа 2019 года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13.08.2019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Минэкономразвития подготовило требования энергоэффективности товаров для применения в госзакупках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Ведомство разработало требования энергоэффективности для товаров со следующими кодами по ОКПД2 и наименованиями: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6" w:history="1">
        <w:r>
          <w:rPr>
            <w:color w:val="0000FF"/>
          </w:rPr>
          <w:t>27.40.1</w:t>
        </w:r>
      </w:hyperlink>
      <w:r>
        <w:t xml:space="preserve"> - электрические бытовые лампы;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27.40.15</w:t>
        </w:r>
      </w:hyperlink>
      <w:r>
        <w:t xml:space="preserve"> - люминесцентные лампы без встроенного пускорегулирующего аппарата, газоразрядные лампы высокого давления, пускорегулирующие аппараты и светильники для таких ламп;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27.40</w:t>
        </w:r>
      </w:hyperlink>
      <w:r>
        <w:t xml:space="preserve"> - лампы направленного света, светодиодные лампы и связанное с ними оборудование;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27.11.23</w:t>
        </w:r>
      </w:hyperlink>
      <w:r>
        <w:t xml:space="preserve"> - двигатели электрические асинхронные;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26.40.20</w:t>
        </w:r>
      </w:hyperlink>
      <w:r>
        <w:t xml:space="preserve"> - телевизоры;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1" w:history="1">
        <w:r>
          <w:rPr>
            <w:color w:val="0000FF"/>
          </w:rPr>
          <w:t>28.13</w:t>
        </w:r>
      </w:hyperlink>
      <w:r>
        <w:t xml:space="preserve"> - насосы для воды;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27.51.15.110</w:t>
        </w:r>
      </w:hyperlink>
      <w:r>
        <w:t xml:space="preserve"> - комнатные вентиляторы;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28.25.12</w:t>
        </w:r>
      </w:hyperlink>
      <w:r>
        <w:t xml:space="preserve"> - кондиционеры воздуха.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Если приказ утвердят, при закупке этих товаров заказчики будут обязаны </w:t>
      </w:r>
      <w:hyperlink r:id="rId14" w:history="1">
        <w:r>
          <w:rPr>
            <w:color w:val="0000FF"/>
          </w:rPr>
          <w:t>устанавливать</w:t>
        </w:r>
      </w:hyperlink>
      <w:r>
        <w:t xml:space="preserve"> требования энергоэффективности. Исключениями будут случаи, когда товары, отвечающие такими требованиям, </w:t>
      </w:r>
      <w:hyperlink r:id="rId15" w:history="1">
        <w:r>
          <w:rPr>
            <w:color w:val="0000FF"/>
          </w:rPr>
          <w:t>будут несовместимы</w:t>
        </w:r>
      </w:hyperlink>
      <w:r>
        <w:t xml:space="preserve"> с товарами, которые уже есть у заказчика.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Публичное обсуждение проекта продлится до 3 сентября 2019 года.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приказа Минэкономразвития (https://regulation.gov.ru/projects#npa=93720)</w:t>
      </w:r>
    </w:p>
    <w:p w:rsidR="0055275A" w:rsidRDefault="0055275A">
      <w:pPr>
        <w:pStyle w:val="ConsPlusNormal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13.08.2019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Суды разобрались, какой сертификат о происхождении товара подойдет для участия в госзакупке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Участник включил в заявку сертификат СТ-1, выданный на имя производителя. Комиссия посчитала, что участник не подтвердил производство товара, как того </w:t>
      </w:r>
      <w:hyperlink r:id="rId16" w:history="1">
        <w:r>
          <w:rPr>
            <w:color w:val="0000FF"/>
          </w:rPr>
          <w:t>требует</w:t>
        </w:r>
      </w:hyperlink>
      <w:r>
        <w:t xml:space="preserve"> запрет на поставку иностранной мебели, и </w:t>
      </w:r>
      <w:hyperlink r:id="rId17" w:history="1">
        <w:r>
          <w:rPr>
            <w:color w:val="0000FF"/>
          </w:rPr>
          <w:t>отклонила</w:t>
        </w:r>
      </w:hyperlink>
      <w:r>
        <w:t xml:space="preserve"> заявку.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УФАС решило, что участника </w:t>
      </w:r>
      <w:hyperlink r:id="rId18" w:history="1">
        <w:r>
          <w:rPr>
            <w:color w:val="0000FF"/>
          </w:rPr>
          <w:t>не нужно было отклонять</w:t>
        </w:r>
      </w:hyperlink>
      <w:r>
        <w:t xml:space="preserve">. </w:t>
      </w:r>
      <w:hyperlink r:id="rId19" w:history="1">
        <w:r>
          <w:rPr>
            <w:color w:val="0000FF"/>
          </w:rPr>
          <w:t>Закон</w:t>
        </w:r>
      </w:hyperlink>
      <w:r>
        <w:t xml:space="preserve"> N 44-ФЗ и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N 1072 не обязывают участвовать в закупке только производителей товара. Из </w:t>
      </w:r>
      <w:hyperlink r:id="rId21" w:history="1">
        <w:r>
          <w:rPr>
            <w:color w:val="0000FF"/>
          </w:rPr>
          <w:t>требований ко второй части</w:t>
        </w:r>
      </w:hyperlink>
      <w:r>
        <w:t xml:space="preserve"> заявки не следует, что сертификат СТ-1 должен быть выдан исключительно на имя участника закупки.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Суды посчитали иначе. Порядок выдачи сертификатов участникам и производителям </w:t>
      </w:r>
      <w:hyperlink r:id="rId22" w:history="1">
        <w:r>
          <w:rPr>
            <w:color w:val="0000FF"/>
          </w:rPr>
          <w:t>различается</w:t>
        </w:r>
      </w:hyperlink>
      <w:r>
        <w:t>. Для участия в закупке организация может представить: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сертификат СТ-1, оформленный </w:t>
      </w:r>
      <w:hyperlink r:id="rId23" w:history="1">
        <w:r>
          <w:rPr>
            <w:color w:val="0000FF"/>
          </w:rPr>
          <w:t>на участника закупки</w:t>
        </w:r>
      </w:hyperlink>
      <w:r>
        <w:t xml:space="preserve">. Такой документ выдан на имя участника закупки, содержит в том числе информацию о заказчике и об объекте закупки и прекращает действие </w:t>
      </w:r>
      <w:hyperlink r:id="rId24" w:history="1">
        <w:r>
          <w:rPr>
            <w:color w:val="0000FF"/>
          </w:rPr>
          <w:t>после завершения закупки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копию сертификата СТ-1, оформленного </w:t>
      </w:r>
      <w:hyperlink r:id="rId25" w:history="1">
        <w:r>
          <w:rPr>
            <w:color w:val="0000FF"/>
          </w:rPr>
          <w:t>на производителя товара</w:t>
        </w:r>
      </w:hyperlink>
      <w:r>
        <w:t>. Данный сертификат выдается на срок до одного года со дня выдачи. Его копия действительна в рамках срока действия оригинала. Она должна быть заверена производителем.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рассматриваемом случае участник представил сертификат на имя производителя товара. Документ был оформлен на производителя </w:t>
      </w:r>
      <w:hyperlink r:id="rId26" w:history="1">
        <w:r>
          <w:rPr>
            <w:color w:val="0000FF"/>
          </w:rPr>
          <w:t>как на самостоятельного участника закупки</w:t>
        </w:r>
      </w:hyperlink>
      <w:r>
        <w:t xml:space="preserve">. Следовательно, комиссия </w:t>
      </w:r>
      <w:hyperlink r:id="rId27" w:history="1">
        <w:r>
          <w:rPr>
            <w:color w:val="0000FF"/>
          </w:rPr>
          <w:t>правомерно</w:t>
        </w:r>
      </w:hyperlink>
      <w:r>
        <w:t xml:space="preserve"> отклонила заявку.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Волго-Вятского округа от 16.05.2019 по делу N А43-30255/2018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12.08.2019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УФАС разъяснило, как по новым правилам проводить госзакупки работ по капремонту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29" w:history="1">
        <w:r>
          <w:rPr>
            <w:color w:val="0000FF"/>
          </w:rPr>
          <w:t>включил в аукционную документацию</w:t>
        </w:r>
      </w:hyperlink>
      <w:r>
        <w:t xml:space="preserve"> смету на капремонт в здании, потребовал от участников указывать в заявках согласие на выполнение работ и конкретные показатели товара, используемого в ходе работ. Участник </w:t>
      </w:r>
      <w:hyperlink r:id="rId30" w:history="1">
        <w:r>
          <w:rPr>
            <w:color w:val="0000FF"/>
          </w:rPr>
          <w:t>пожаловался</w:t>
        </w:r>
      </w:hyperlink>
      <w:r>
        <w:t xml:space="preserve"> в Управление ФАС на отсутствие проектной документации и неправомерные требования к товарам.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Контрольный орган </w:t>
      </w:r>
      <w:hyperlink r:id="rId31" w:history="1">
        <w:r>
          <w:rPr>
            <w:color w:val="0000FF"/>
          </w:rPr>
          <w:t>отметил</w:t>
        </w:r>
      </w:hyperlink>
      <w:r>
        <w:t xml:space="preserve">: согласно ГрК РФ при закупке капремонта заказчик не обязан </w:t>
      </w:r>
      <w:r>
        <w:lastRenderedPageBreak/>
        <w:t xml:space="preserve">разрабатывать проектную документацию полностью. </w:t>
      </w:r>
      <w:hyperlink r:id="rId32" w:history="1">
        <w:r>
          <w:rPr>
            <w:color w:val="0000FF"/>
          </w:rPr>
          <w:t>Достаточно</w:t>
        </w:r>
      </w:hyperlink>
      <w:r>
        <w:t xml:space="preserve"> подготовить ее часть - смету на капремонт.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Поскольку смета является частью проектной документации, участники </w:t>
      </w:r>
      <w:hyperlink r:id="rId33" w:history="1">
        <w:r>
          <w:rPr>
            <w:color w:val="0000FF"/>
          </w:rPr>
          <w:t>должны давать только согласие</w:t>
        </w:r>
      </w:hyperlink>
      <w:r>
        <w:t xml:space="preserve"> на выполнение работ. Требование предоставить конкретные показатели товаров </w:t>
      </w:r>
      <w:hyperlink r:id="rId34" w:history="1">
        <w:r>
          <w:rPr>
            <w:color w:val="0000FF"/>
          </w:rPr>
          <w:t>признали нарушением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</w:t>
      </w:r>
      <w:hyperlink r:id="rId35" w:history="1">
        <w:r>
          <w:rPr>
            <w:color w:val="0000FF"/>
          </w:rPr>
          <w:t>поправки</w:t>
        </w:r>
      </w:hyperlink>
      <w:r>
        <w:t>, упрощающие проведение "строительных" аукционов, действуют с 1 июля.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6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Санкт-Петербургского УФАС России от 18.07.2019 по делу N 44-3758/19</w:t>
      </w:r>
    </w:p>
    <w:p w:rsidR="0055275A" w:rsidRDefault="0055275A">
      <w:pPr>
        <w:pStyle w:val="ConsPlusNormal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12.08.2019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Минстрой подготовил проект порядка определения НМЦК для закупок в градостроительной сфере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Порядок будут применять при определении НМЦК и цены контракта с единственным поставщиком для закупок: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проектно-изыскательских работ;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работ по строительству, реконструкции, капремонту, сносу объектов капстроительства;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работ по сохранению объектов культурного наследия;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строительных работ на объектах, не являющихся объектами капстроительства;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услуг технического заказчика.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Документ не будет действовать, если предметом контракта являются работы: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по территориальному планированию;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проектированию, строительству и вводу в эксплуатацию объектов капстроительства </w:t>
      </w:r>
      <w:hyperlink r:id="rId37" w:history="1">
        <w:r>
          <w:rPr>
            <w:color w:val="0000FF"/>
          </w:rPr>
          <w:t>одновременно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Будет определено, как учитывать индексы фактической и прогнозной инфляции, что включать в цену в зависимости от вида работ, как ее рассчитывать, если закупка включает в себя несколько видов работ, а также как рассчитывать цену на выполнение остатков работ для проведения повторной закупки.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приказа Минстроя (</w:t>
      </w:r>
      <w:r>
        <w:t>https://regulation.gov.ru/projects#npa=93698</w:t>
      </w:r>
      <w:r>
        <w:rPr>
          <w:i/>
        </w:rPr>
        <w:t>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1" w:name="P73"/>
      <w:bookmarkEnd w:id="1"/>
      <w:r>
        <w:t>с 5 по 9 августа 2019 года</w:t>
      </w:r>
    </w:p>
    <w:p w:rsidR="0055275A" w:rsidRDefault="0055275A">
      <w:pPr>
        <w:pStyle w:val="ConsPlusNormal"/>
        <w:ind w:firstLine="540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08.08.2019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Правительство перенесло начало работы ГИС "Независимый регистратор"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Система "Независимый регистратор" заработает </w:t>
      </w:r>
      <w:hyperlink r:id="rId38" w:history="1">
        <w:r>
          <w:rPr>
            <w:color w:val="0000FF"/>
          </w:rPr>
          <w:t>1 января 2020 года</w:t>
        </w:r>
      </w:hyperlink>
      <w:r>
        <w:t xml:space="preserve">, а не 1 октября 2019 года, как </w:t>
      </w:r>
      <w:hyperlink r:id="rId39" w:history="1">
        <w:r>
          <w:rPr>
            <w:color w:val="0000FF"/>
          </w:rPr>
          <w:t>планировалось ранее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Система </w:t>
      </w:r>
      <w:hyperlink r:id="rId40" w:history="1">
        <w:r>
          <w:rPr>
            <w:color w:val="0000FF"/>
          </w:rPr>
          <w:t>будет следить</w:t>
        </w:r>
      </w:hyperlink>
      <w:r>
        <w:t xml:space="preserve"> также за действиями (бездействием) при проведении в рамках </w:t>
      </w:r>
      <w:r>
        <w:lastRenderedPageBreak/>
        <w:t xml:space="preserve">Закона N 223-ФЗ электронных конкурсов и аукционов, участниками которых могут быть исключительно СМСП. </w:t>
      </w:r>
      <w:hyperlink r:id="rId41" w:history="1">
        <w:r>
          <w:rPr>
            <w:color w:val="0000FF"/>
          </w:rPr>
          <w:t>Ранее планировали</w:t>
        </w:r>
      </w:hyperlink>
      <w:r>
        <w:t xml:space="preserve"> вести только фиксацию действий (бездействия) участников контрактной системы и контроль за работоспособностью ЕИС и электронных площадок.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42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02.08.2019 N 1009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08.08.2019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 14 августа нужно будет иначе рассчитывать штрафы за ненадлежащее исполнение госконтрактов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Правительство скорректировало правила определения размера штрафа за ненадлежащее исполнение контракта. Часть поправок носит технический характер и приводит правила в соответствие с </w:t>
      </w:r>
      <w:hyperlink r:id="rId43" w:history="1">
        <w:r>
          <w:rPr>
            <w:color w:val="0000FF"/>
          </w:rPr>
          <w:t>майскими изменениями</w:t>
        </w:r>
      </w:hyperlink>
      <w:r>
        <w:t xml:space="preserve"> Закона N 44-ФЗ. Однако есть и существенные новшества.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Изменился размер штрафа</w:t>
        </w:r>
      </w:hyperlink>
      <w:r>
        <w:t xml:space="preserve"> за ненадлежащее исполнение контрактов, заключенных по итогам закупки у СМП и СОНКО. По новым правилам он составит 1% от цены контракта или его этапа, но не менее чем 1 тыс. руб. и не более чем 5 тыс. руб. Сейчас размер штрафа может доходить </w:t>
      </w:r>
      <w:hyperlink r:id="rId45" w:history="1">
        <w:r>
          <w:rPr>
            <w:color w:val="0000FF"/>
          </w:rPr>
          <w:t>до 200 тыс. руб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По-другому будут рассчитывать и штрафы для исполнителей тех контрактов, которые заключены по результатам закупки, проведенной на повышение цены. Если контракт заключат с участником, предложившим цену больше НМЦК, штрафы за нарушения обязательств рассчитают исходя из </w:t>
      </w:r>
      <w:hyperlink r:id="rId46" w:history="1">
        <w:r>
          <w:rPr>
            <w:color w:val="0000FF"/>
          </w:rPr>
          <w:t>цены контракта</w:t>
        </w:r>
      </w:hyperlink>
      <w:r>
        <w:t xml:space="preserve">. </w:t>
      </w:r>
      <w:hyperlink r:id="rId47" w:history="1">
        <w:r>
          <w:rPr>
            <w:color w:val="0000FF"/>
          </w:rPr>
          <w:t>В остальных случаях</w:t>
        </w:r>
      </w:hyperlink>
      <w:r>
        <w:t xml:space="preserve"> продолжат определять сумму штрафа исходя из НМЦК.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Новые правила заработают 14 августа 2019 года и </w:t>
      </w:r>
      <w:hyperlink r:id="rId48" w:history="1">
        <w:r>
          <w:rPr>
            <w:color w:val="0000FF"/>
          </w:rPr>
          <w:t>не будут распространяться</w:t>
        </w:r>
      </w:hyperlink>
      <w:r>
        <w:t xml:space="preserve"> на закупки, объявленные до этой даты.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4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02.08.2019 N 1011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07.08.2019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Закупки у СМСП по Закону N 223-ФЗ будут планировать на больший срок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Опубликованы </w:t>
      </w:r>
      <w:hyperlink r:id="rId50" w:history="1">
        <w:r>
          <w:rPr>
            <w:color w:val="0000FF"/>
          </w:rPr>
          <w:t>поправки</w:t>
        </w:r>
      </w:hyperlink>
      <w:r>
        <w:t xml:space="preserve"> к Закону N 223-ФЗ об увеличении срока планирования закупок у субъектов малого и среднего предпринимательства. Закупки товаров, работ и услуг из утвержденного заказчиком перечня нужно будет планировать минимум на три года (а не на один год, </w:t>
      </w:r>
      <w:hyperlink r:id="rId51" w:history="1">
        <w:r>
          <w:rPr>
            <w:color w:val="0000FF"/>
          </w:rPr>
          <w:t>как сейчас</w:t>
        </w:r>
      </w:hyperlink>
      <w:r>
        <w:t>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Изменение потребуется учесть при планировании закупок на 2020 и последующие годы, поскольку оно вступит в силу 1 ноября.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Федеральный </w:t>
      </w:r>
      <w:hyperlink r:id="rId52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02.08.2019 N 263-ФЗ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06.08.2019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 1 января 2020 года увеличится объем закупок у СМСП по Закону N 223-ФЗ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Обязательная доля</w:t>
        </w:r>
      </w:hyperlink>
      <w:r>
        <w:t xml:space="preserve"> участия малых и средних предпринимателей (СМСП) в закупках со следующего года станет больше.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Общий годовой объем закупок у СМСП должен будет составлять </w:t>
      </w:r>
      <w:hyperlink r:id="rId54" w:history="1">
        <w:r>
          <w:rPr>
            <w:color w:val="0000FF"/>
          </w:rPr>
          <w:t>не менее 20%</w:t>
        </w:r>
      </w:hyperlink>
      <w:r>
        <w:t>. При этом доля стоимости договоров с СМСП по результатам закупок, в которых могут участвовать только эти субъекты, вырастет до 18%.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lastRenderedPageBreak/>
        <w:t xml:space="preserve">Документ: </w:t>
      </w:r>
      <w:hyperlink r:id="rId55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01.08.2019 N 1001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05.08.2019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Минфин рассказал, как отклонить заявку при ненадлежащей банковской гарантии в ее обеспечение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Ведомство отметило, что в </w:t>
      </w:r>
      <w:hyperlink r:id="rId56" w:history="1">
        <w:r>
          <w:rPr>
            <w:color w:val="0000FF"/>
          </w:rPr>
          <w:t>Законе</w:t>
        </w:r>
      </w:hyperlink>
      <w:r>
        <w:t xml:space="preserve"> N 44-ФЗ нет специальной нормы, которая позволяет отклонить заявку на участие в электронном конкурсе или аукционе, если обеспечивающая ее банковская гарантия не соответствует требованиям.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Тем не менее допускать участников к закупке в таких ситуациях не нужно. Обеспечить заявку </w:t>
      </w:r>
      <w:hyperlink r:id="rId57" w:history="1">
        <w:r>
          <w:rPr>
            <w:color w:val="0000FF"/>
          </w:rPr>
          <w:t>должен каждый</w:t>
        </w:r>
      </w:hyperlink>
      <w:r>
        <w:t>, за исключением государственных и муниципальных учреждений. Участник, который представил ненадлежащую гарантию, не соответствует требованиям законодательства (п. 2 письма).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качестве основания для отклонения заявки министерство предлагает указывать </w:t>
      </w:r>
      <w:hyperlink r:id="rId58" w:history="1">
        <w:r>
          <w:rPr>
            <w:color w:val="0000FF"/>
          </w:rPr>
          <w:t>п. 3 ч. 4 ст. 54.7</w:t>
        </w:r>
      </w:hyperlink>
      <w:r>
        <w:t xml:space="preserve"> или </w:t>
      </w:r>
      <w:hyperlink r:id="rId59" w:history="1">
        <w:r>
          <w:rPr>
            <w:color w:val="0000FF"/>
          </w:rPr>
          <w:t>п. 2 ч. 6 ст. 69</w:t>
        </w:r>
      </w:hyperlink>
      <w:r>
        <w:t xml:space="preserve"> Закона N 44-ФЗ.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Письмо Минфина России от 30.07.2019 N 24-05-05/57198 (https://www.minfin.ru/ru/document/?id_4=127938&amp;page_id=2104&amp;popup=Y&amp;area_id=4)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05.08.2019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Заказчиков по Закону N 223-ФЗ хотят обязать быстрее оплачивать договоры с СМСП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Минфин подготовил проект постановления, по которому малый и средний бизнес сможет получать оплату по договорам в более короткий срок. Он должен составить не более 15 календарных дней, а не 30, как сейчас. Срок сократят для всех ситуаций: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закупка проведена </w:t>
      </w:r>
      <w:hyperlink r:id="rId60" w:history="1">
        <w:r>
          <w:rPr>
            <w:color w:val="0000FF"/>
          </w:rPr>
          <w:t>на общих основаниях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участвовать в закупке могли </w:t>
      </w:r>
      <w:hyperlink r:id="rId61" w:history="1">
        <w:r>
          <w:rPr>
            <w:color w:val="0000FF"/>
          </w:rPr>
          <w:t>только СМСП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СМСП выступает </w:t>
      </w:r>
      <w:hyperlink r:id="rId62" w:history="1">
        <w:r>
          <w:rPr>
            <w:color w:val="0000FF"/>
          </w:rPr>
          <w:t>субподрядчиком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Планируется, что изменения вступят в силу 1 января 2020 года.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постановления Правительства РФ (https://regulation.gov.ru/projects#npa=93566)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2" w:name="P119"/>
      <w:bookmarkEnd w:id="2"/>
      <w:r>
        <w:t>с 29 июля по 2 августа 2019 года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01.08.2019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Правительство изменило требования к банкам-гарантам в госзакупках на следующие два года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63" w:history="1">
        <w:r>
          <w:rPr>
            <w:color w:val="0000FF"/>
          </w:rPr>
          <w:t>В 2020 году</w:t>
        </w:r>
      </w:hyperlink>
      <w:r>
        <w:t xml:space="preserve"> кредитный рейтинг должен быть не ниже уровня "B(RU)" по национальной шкале агентства АКРА или не ниже уровня "ruB" по национальной шкале агентства "Эксперт РА".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64" w:history="1">
        <w:r>
          <w:rPr>
            <w:color w:val="0000FF"/>
          </w:rPr>
          <w:t>В 2021 году</w:t>
        </w:r>
      </w:hyperlink>
      <w:r>
        <w:t xml:space="preserve"> он должен быть не ниже уровня "B+(RU)" по шкале агентства АКРА или не ниже уровня "ruB+" по шкале агентства "Эксперт РА".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Изначально планировалось, что уже с 2020 года выдавать гарантии смогут банки </w:t>
      </w:r>
      <w:hyperlink r:id="rId65" w:history="1">
        <w:r>
          <w:rPr>
            <w:color w:val="0000FF"/>
          </w:rPr>
          <w:t xml:space="preserve">с более </w:t>
        </w:r>
        <w:r>
          <w:rPr>
            <w:color w:val="0000FF"/>
          </w:rPr>
          <w:lastRenderedPageBreak/>
          <w:t>высокими рейтингами</w:t>
        </w:r>
      </w:hyperlink>
      <w:r>
        <w:t>: "BB-(RU)" или "ruBB-". С принятием поправок это требование начнет действовать только в 2022 году.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Требования к размеру собственного капитала сохранятся неизменными: не менее </w:t>
      </w:r>
      <w:hyperlink r:id="rId66" w:history="1">
        <w:r>
          <w:rPr>
            <w:color w:val="0000FF"/>
          </w:rPr>
          <w:t>300 млн руб.</w:t>
        </w:r>
      </w:hyperlink>
      <w:r>
        <w:t xml:space="preserve"> собственных средств.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6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18.07.2019 N 919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31.07.2019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Заказчики будут получать больше информации об участниках госзакупок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 </w:t>
      </w:r>
      <w:hyperlink r:id="rId68" w:history="1">
        <w:r>
          <w:rPr>
            <w:color w:val="0000FF"/>
          </w:rPr>
          <w:t>1 января 2020 года</w:t>
        </w:r>
      </w:hyperlink>
      <w:r>
        <w:t xml:space="preserve"> операторы электронных площадок помимо других сведений </w:t>
      </w:r>
      <w:hyperlink r:id="rId69" w:history="1">
        <w:r>
          <w:rPr>
            <w:color w:val="0000FF"/>
          </w:rPr>
          <w:t>будут передавать</w:t>
        </w:r>
      </w:hyperlink>
      <w:r>
        <w:t xml:space="preserve"> заказчикам данные о привлечении участников к ответственности за </w:t>
      </w:r>
      <w:hyperlink r:id="rId70" w:history="1">
        <w:r>
          <w:rPr>
            <w:color w:val="0000FF"/>
          </w:rPr>
          <w:t>незаконное вознаграждение от имени юрлица КоАП</w:t>
        </w:r>
      </w:hyperlink>
      <w:r>
        <w:t xml:space="preserve">. Такую информацию операторы </w:t>
      </w:r>
      <w:hyperlink r:id="rId71" w:history="1">
        <w:r>
          <w:rPr>
            <w:color w:val="0000FF"/>
          </w:rPr>
          <w:t>получат</w:t>
        </w:r>
      </w:hyperlink>
      <w:r>
        <w:t xml:space="preserve"> от Генпрокуратуры.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Напомним: организация, которая в течение двух лет до момента подачи заявки была наказана по </w:t>
      </w:r>
      <w:hyperlink r:id="rId72" w:history="1">
        <w:r>
          <w:rPr>
            <w:color w:val="0000FF"/>
          </w:rPr>
          <w:t>ст. 19.28</w:t>
        </w:r>
      </w:hyperlink>
      <w:r>
        <w:t xml:space="preserve"> КоАП, </w:t>
      </w:r>
      <w:hyperlink r:id="rId73" w:history="1">
        <w:r>
          <w:rPr>
            <w:color w:val="0000FF"/>
          </w:rPr>
          <w:t>не вправе</w:t>
        </w:r>
      </w:hyperlink>
      <w:r>
        <w:t xml:space="preserve"> участвовать в госзакупках. Сейчас комиссия заказчика </w:t>
      </w:r>
      <w:hyperlink r:id="rId74" w:history="1">
        <w:r>
          <w:rPr>
            <w:color w:val="0000FF"/>
          </w:rPr>
          <w:t>может не проверять</w:t>
        </w:r>
      </w:hyperlink>
      <w:r>
        <w:t xml:space="preserve"> участников на соответствие этому требованию. После вступления в силу изменений делать это, по-видимому, придется.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75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18.07.2019 N 917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30.07.2019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Правительство определило, в каких строительных контрактах можно будет изменять существенные условия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Правительство установило предельную цену строительного контракта, позволяющую изменить его существенные условия в случае непредвиденных обстоятельств, из-за которых его невозможно исполнить. С 2 августа 2019 года она составит </w:t>
      </w:r>
      <w:hyperlink r:id="rId76" w:history="1">
        <w:r>
          <w:rPr>
            <w:color w:val="0000FF"/>
          </w:rPr>
          <w:t>100 млн руб. и выше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воспользоваться этой возможностью разрешается, если одновременно соблюдаются </w:t>
      </w:r>
      <w:hyperlink r:id="rId77" w:history="1">
        <w:r>
          <w:rPr>
            <w:color w:val="0000FF"/>
          </w:rPr>
          <w:t>следующие условия</w:t>
        </w:r>
      </w:hyperlink>
      <w:r>
        <w:t>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контракт заключен на один год и более;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есть решение правительства, высшего исполнительного органа региона или местной администрации;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планируемые изменения условий контракта не увеличивают срок его исполнения или цену более чем на 30%.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7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20.07.2019 N 948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29.07.2019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Появились типовые контракты на регулярные перевозки пассажиров и багажа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Минтранс утвердил типовые контракты на регулярные перевозки пассажиров и багажа автотранспортом и городским наземных электрическим транспортом (http://publication.pravo.gov.ru/Document/View/0001201907230050).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Их потребуется применять, если предмет закупки относится к кодам по ОКПД2 </w:t>
      </w:r>
      <w:hyperlink r:id="rId79" w:history="1">
        <w:r>
          <w:rPr>
            <w:color w:val="0000FF"/>
          </w:rPr>
          <w:t>49.31.21</w:t>
        </w:r>
      </w:hyperlink>
      <w:r>
        <w:t xml:space="preserve"> и </w:t>
      </w:r>
      <w:hyperlink r:id="rId80" w:history="1">
        <w:r>
          <w:rPr>
            <w:color w:val="0000FF"/>
          </w:rPr>
          <w:t>49.39.11</w:t>
        </w:r>
      </w:hyperlink>
      <w:r>
        <w:t xml:space="preserve">, то есть при закупке услуг по городским, пригородным, междугородным и международным перевозкам сухопутным транспортом пассажиров и следующих с ними багажа и </w:t>
      </w:r>
      <w:r>
        <w:lastRenderedPageBreak/>
        <w:t>животных. Например, это касается перевозок автобусами, трамваями или троллейбусами. Отметим, к данным кодам не относятся железнодорожные перевозки.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Ведомство предусмотрело три типовых контракта, которые нужно будет использовать в зависимости от ситуации: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контракт оплачивают за фактически выполненный объем работ по цене единицы работы, при этом плата за проезд пассажиров и провоз багажа поступает заказчику (типовой контракт N 1);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контракт оплачивают за фактически выполненный объем работ по цене единицы работы, но плата за проезд пассажиров и провоз багажа остается у подрядчика (типовой контракт N 2);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контракт оплачивают независимо от фактически выполненных работ, а плата за проезд пассажиров и провоз багажа остается у подрядчика (типовой контракт N 3).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Ограничения по размеру НМЦК не установлены.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Приказ Минтранса вступит в силу </w:t>
      </w:r>
      <w:hyperlink r:id="rId81" w:history="1">
        <w:r>
          <w:rPr>
            <w:color w:val="0000FF"/>
          </w:rPr>
          <w:t>3 августа 2019 года</w:t>
        </w:r>
      </w:hyperlink>
      <w:r>
        <w:t xml:space="preserve">. Однако типовые контракты станут обязательными для закупок, которые начнутся </w:t>
      </w:r>
      <w:hyperlink r:id="rId82" w:history="1">
        <w:r>
          <w:rPr>
            <w:color w:val="0000FF"/>
          </w:rPr>
          <w:t>через 30 календарных дней</w:t>
        </w:r>
      </w:hyperlink>
      <w:r>
        <w:t xml:space="preserve"> после размещения условий в ЕИС.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Приказ Минтранса России от 29.12.2018 N 482 (http://publication.pravo.gov.ru/Document/View/0001201907230050)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29.07.2019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Банк России снова снизил ключевую ставку на 0,25 процентного пункта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Совет директоров регулятора продолжает плавно снижать ключевую ставку. С 29 июля она составит 7,25% годовых. Такого решения ожидали многие финансовые аналитики и эксперты. Ведь выход к концу года на целевой уровень инфляции в 4% весьма вероятен (прогноз ЦБ РФ составляет 4,2 - 4,7%), а влияние на инфляцию повышения ставки НДС уже исчерпано.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Снижение ключевой ставки вряд ли отразится на курсе рубля, так как оно уже учтено в его текущем уровне. То же касается и ставок по кредитам.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Следующее заседание по ключевой ставке состоится 6 сентября. Учитывая, что ЦБ РФ перешел к смягчению денежно-кредитной политики, а уровень инфляции по итогам июня составил 4,7%, полагаем, что регулятор продолжит снижение ставки. Тем более председатель Центробанка заявляла о возможности еще двух снижений в этом году. Одно из них произошло сегодня.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83" w:history="1">
        <w:r>
          <w:rPr>
            <w:i/>
            <w:color w:val="0000FF"/>
          </w:rPr>
          <w:t>Информация</w:t>
        </w:r>
      </w:hyperlink>
      <w:r>
        <w:rPr>
          <w:i/>
        </w:rPr>
        <w:t xml:space="preserve"> Банка России от 26.07.2019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3" w:name="P165"/>
      <w:bookmarkEnd w:id="3"/>
      <w:r>
        <w:t>с 22 по 26 июля 2019 года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26.07.2019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 30 июля нужно будет оформлять банковские гарантии при госзакупках по новым правилам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Правительство внесло </w:t>
      </w:r>
      <w:hyperlink r:id="rId84" w:history="1">
        <w:r>
          <w:rPr>
            <w:color w:val="0000FF"/>
          </w:rPr>
          <w:t>изменения</w:t>
        </w:r>
      </w:hyperlink>
      <w:r>
        <w:t xml:space="preserve"> в правила оформления банковских гарантий в сфере госзакупок. Новые требования связаны с тем, что с 1 июля 2019 года исполнитель </w:t>
      </w:r>
      <w:hyperlink r:id="rId85" w:history="1">
        <w:r>
          <w:rPr>
            <w:color w:val="0000FF"/>
          </w:rPr>
          <w:t>дополнительно обеспечивает</w:t>
        </w:r>
      </w:hyperlink>
      <w:r>
        <w:t xml:space="preserve"> исполнение гарантийных обязательств, если они есть в контракте.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 xml:space="preserve">Если исполнитель выберет банковскую гарантию в качестве способа обеспечения, в нее </w:t>
      </w:r>
      <w:hyperlink r:id="rId86" w:history="1">
        <w:r>
          <w:rPr>
            <w:color w:val="0000FF"/>
          </w:rPr>
          <w:t>нужно будет включить</w:t>
        </w:r>
      </w:hyperlink>
      <w:r>
        <w:t xml:space="preserve"> положение о праве заказчика потребовать от банка уплатить сумму по гарантии при нарушении исполнителем гарантийных обязательств. Требование можно будет предъявлять как в бумажном, так и в электронном виде.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 гарантию запрещено включать: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87" w:history="1">
        <w:r>
          <w:rPr>
            <w:color w:val="0000FF"/>
          </w:rPr>
          <w:t>положение</w:t>
        </w:r>
      </w:hyperlink>
      <w:r>
        <w:t xml:space="preserve"> о праве банка отказать заказчику, если не было уведомления о нарушении;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88" w:history="1">
        <w:r>
          <w:rPr>
            <w:color w:val="0000FF"/>
          </w:rPr>
          <w:t>требование</w:t>
        </w:r>
      </w:hyperlink>
      <w:r>
        <w:t xml:space="preserve"> предоставить банку отчет об исполнении гарантийных обязательств.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Новые правила заработают с 30 июля 2019 года.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8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18.07.2019 N 920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24.07.2019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Для смешанных договоров с элементами поставки медизделий нужно устанавливать условия допуска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Во втором обзоре практики за 2019 год Верховный суд напомнил: ограничения и условия допуска иностранных медизделий нужно устанавливать даже для смешанных договоров (п. 30 Обзора).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Суды нижестоящих инстанций посчитали, что при закупке слуховых аппаратов и услуг по слуховому протезированию заказчик не должен был ссылаться в документации на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N 102, так как в нем установлены правила только для поставки медизделий.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Но Верховный суд отменил их решения. Документация о закупке предусматривала закупку как медизделий, так и услуг. Контракт, судя по его проекту, не был договором оказания услуг, а относился к смешанному договору: содержал элементы договоров купли-продажи и возмездного оказания услуг. Поскольку заказчик планировал в рамках рассматриваемого аукциона в том числе закупить медизделия, нужно было установить ограничения и условия допуска по </w:t>
      </w:r>
      <w:hyperlink r:id="rId91" w:history="1">
        <w:r>
          <w:rPr>
            <w:color w:val="0000FF"/>
          </w:rPr>
          <w:t>Постановлению</w:t>
        </w:r>
      </w:hyperlink>
      <w:r>
        <w:t xml:space="preserve"> N 102.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Документы: Обзор судебной практики ВС РФ N 2 (2019) (http://www.vsrf.ru/documents/practice/28102/)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92" w:history="1">
        <w:r>
          <w:rPr>
            <w:i/>
            <w:color w:val="0000FF"/>
          </w:rPr>
          <w:t>Как и где отразить информацию о применении ограничений и условий на допуск иностранных товаров (работ, услуг)</w:t>
        </w:r>
      </w:hyperlink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23.07.2019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Суд напомнил: в извещении можно использовать фразы, отсылающие к документации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Заказчик опубликовал извещение и использовал ссылку на документацию в разделах "место доставки" и "сроки поставки товара". В том и в другом случае вместо конкретной информации было указано: "в соответствии с приложением 1 к контракту - перечень покупателей, количество продукции, график поставки".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Контрольный орган признал это нарушением, суды первой и апелляционной инстанции </w:t>
      </w:r>
      <w:hyperlink r:id="rId93" w:history="1">
        <w:r>
          <w:rPr>
            <w:color w:val="0000FF"/>
          </w:rPr>
          <w:t>поддержали</w:t>
        </w:r>
      </w:hyperlink>
      <w:r>
        <w:t xml:space="preserve"> его позицию.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 </w:t>
      </w:r>
      <w:hyperlink r:id="rId94" w:history="1">
        <w:r>
          <w:rPr>
            <w:color w:val="0000FF"/>
          </w:rPr>
          <w:t>Закону</w:t>
        </w:r>
      </w:hyperlink>
      <w:r>
        <w:t xml:space="preserve"> N 44-ФЗ извещение должно содержать краткое изложение условий контракта, в том числе о месте и сроках поставки. Информация, размещенная в ЕИС, должна быть полной и достоверной. Закон N 44-ФЗ </w:t>
      </w:r>
      <w:hyperlink r:id="rId95" w:history="1">
        <w:r>
          <w:rPr>
            <w:color w:val="0000FF"/>
          </w:rPr>
          <w:t>не предусматривает</w:t>
        </w:r>
      </w:hyperlink>
      <w:r>
        <w:t xml:space="preserve"> возможность давать сведения в извещении в </w:t>
      </w:r>
      <w:r>
        <w:lastRenderedPageBreak/>
        <w:t>виде ссылок на иной документ.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Однако окружной суд посчитал иначе. Заказчик </w:t>
      </w:r>
      <w:hyperlink r:id="rId96" w:history="1">
        <w:r>
          <w:rPr>
            <w:color w:val="0000FF"/>
          </w:rPr>
          <w:t>не нарушил</w:t>
        </w:r>
      </w:hyperlink>
      <w:r>
        <w:t xml:space="preserve"> принцип достоверности и полноты информации, так как одновременно с извещением он разместил в ЕИС документацию о закупке, проект контракта и техзадание. Потенциальные участники закупки могли ознакомиться с информацией. Суд напомнил </w:t>
      </w:r>
      <w:hyperlink r:id="rId97" w:history="1">
        <w:r>
          <w:rPr>
            <w:color w:val="0000FF"/>
          </w:rPr>
          <w:t>сложившийся подход</w:t>
        </w:r>
      </w:hyperlink>
      <w:r>
        <w:t>: Закон N 44-ФЗ хоть и не предусматривает, но и не запрещает использовать в извещении отсылочные фразы.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Отметим, что большинство контрольных органов придерживаются этой позиции. Не увидели нарушения </w:t>
      </w:r>
      <w:hyperlink r:id="rId98" w:history="1">
        <w:r>
          <w:rPr>
            <w:color w:val="0000FF"/>
          </w:rPr>
          <w:t>Санкт-Петербургский</w:t>
        </w:r>
      </w:hyperlink>
      <w:r>
        <w:t xml:space="preserve"> и </w:t>
      </w:r>
      <w:hyperlink r:id="rId99" w:history="1">
        <w:r>
          <w:rPr>
            <w:color w:val="0000FF"/>
          </w:rPr>
          <w:t>Ульяновский УФАС</w:t>
        </w:r>
      </w:hyperlink>
      <w:r>
        <w:t xml:space="preserve">. Московский УФАС подчеркнул, что отсылочные фразы нужны, даже если все сведения указаны в документации. Их отсутствие контрольный орган </w:t>
      </w:r>
      <w:hyperlink r:id="rId100" w:history="1">
        <w:r>
          <w:rPr>
            <w:color w:val="0000FF"/>
          </w:rPr>
          <w:t>признал нарушением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01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ЗСО от 03.07.2019 по делу N А75-10690/2018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22.07.2019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Комиссия должна проверять добросовестность участников электронных закупок через ЕИС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Комиссия </w:t>
      </w:r>
      <w:hyperlink r:id="rId102" w:history="1">
        <w:r>
          <w:rPr>
            <w:color w:val="0000FF"/>
          </w:rPr>
          <w:t>отклонила</w:t>
        </w:r>
      </w:hyperlink>
      <w:r>
        <w:t xml:space="preserve"> заявку участника, обнаружив сведения о нем в реестре недобросовестных поставщиков (РНП). Участник обратился в контрольный орган.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УФАС признало отклонение заявки неправомерным, так как информацию об участнике обнаружило в РНП только на сайте электронной площадки, а в ЕИС - нет.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 первой инстанции счел наличие сведений на сайте электронной площадки </w:t>
      </w:r>
      <w:hyperlink r:id="rId103" w:history="1">
        <w:r>
          <w:rPr>
            <w:color w:val="0000FF"/>
          </w:rPr>
          <w:t>достаточным</w:t>
        </w:r>
      </w:hyperlink>
      <w:r>
        <w:t>, чтобы отклонить заявку.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Однако последующие инстанции отменили его решение. К моменту проведения закупки уже прошло </w:t>
      </w:r>
      <w:hyperlink r:id="rId104" w:history="1">
        <w:r>
          <w:rPr>
            <w:color w:val="0000FF"/>
          </w:rPr>
          <w:t>два года</w:t>
        </w:r>
      </w:hyperlink>
      <w:r>
        <w:t xml:space="preserve"> со дня включения участника в РНП, т.е. его уже должны были исключить из реестра. Комиссия была обязана </w:t>
      </w:r>
      <w:hyperlink r:id="rId105" w:history="1">
        <w:r>
          <w:rPr>
            <w:color w:val="0000FF"/>
          </w:rPr>
          <w:t>проверить</w:t>
        </w:r>
      </w:hyperlink>
      <w:r>
        <w:t xml:space="preserve"> этот момент.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Суды также отметили: удостовериться в том, что участник включен в РНП, нужно </w:t>
      </w:r>
      <w:hyperlink r:id="rId106" w:history="1">
        <w:r>
          <w:rPr>
            <w:color w:val="0000FF"/>
          </w:rPr>
          <w:t>с помощью ЕИС</w:t>
        </w:r>
      </w:hyperlink>
      <w:r>
        <w:t xml:space="preserve">. Доводы о том, что функционал электронной площадки позволяет напрямую обращаться к информации в РНП, не сыграли роли. Суды обратили внимание и на то, что заказчик представил скрин информации из РНП, </w:t>
      </w:r>
      <w:hyperlink r:id="rId107" w:history="1">
        <w:r>
          <w:rPr>
            <w:color w:val="0000FF"/>
          </w:rPr>
          <w:t>созданный позднее</w:t>
        </w:r>
      </w:hyperlink>
      <w:r>
        <w:t xml:space="preserve"> даты составления протокола подведения итогов.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ВС РФ </w:t>
      </w:r>
      <w:hyperlink r:id="rId108" w:history="1">
        <w:r>
          <w:rPr>
            <w:color w:val="0000FF"/>
          </w:rPr>
          <w:t>отказался</w:t>
        </w:r>
      </w:hyperlink>
      <w:r>
        <w:t xml:space="preserve"> пересматривать дело.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09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09.07.2019 по делу N А70-9510/2018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4" w:name="P206"/>
      <w:bookmarkEnd w:id="4"/>
      <w:r>
        <w:t>с 15 по 19 июля 2019 года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19.07.2019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Комиссию заказчика наказали за то, что она перепутала понятия "товарный знак" и "торговый знак"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Комиссия заказчика отклонила участника, сославшись в протоколе рассмотрения на то, что в заявке не был указан торговый знак. Участник пожаловался в УФАС: согласно документации указать нужно было не торговый, а товарный знак.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Контрольный орган признал ошибку в протоколе </w:t>
      </w:r>
      <w:hyperlink r:id="rId110" w:history="1">
        <w:r>
          <w:rPr>
            <w:color w:val="0000FF"/>
          </w:rPr>
          <w:t>нарушением</w:t>
        </w:r>
      </w:hyperlink>
      <w:r>
        <w:t xml:space="preserve"> </w:t>
      </w:r>
      <w:hyperlink r:id="rId111" w:history="1">
        <w:r>
          <w:rPr>
            <w:color w:val="0000FF"/>
          </w:rPr>
          <w:t>Закона</w:t>
        </w:r>
      </w:hyperlink>
      <w:r>
        <w:t xml:space="preserve"> N 44-ФЗ. Напомним, что за несоблюдение требований к содержанию протокола </w:t>
      </w:r>
      <w:hyperlink r:id="rId112" w:history="1">
        <w:r>
          <w:rPr>
            <w:color w:val="0000FF"/>
          </w:rPr>
          <w:t>предусмотрен штраф</w:t>
        </w:r>
      </w:hyperlink>
      <w:r>
        <w:t xml:space="preserve"> в размере 10 </w:t>
      </w:r>
      <w:r>
        <w:lastRenderedPageBreak/>
        <w:t>тыс. руб.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Заказчик обратился в суд. </w:t>
      </w:r>
      <w:hyperlink r:id="rId113" w:history="1">
        <w:r>
          <w:rPr>
            <w:color w:val="0000FF"/>
          </w:rPr>
          <w:t>По его мнению</w:t>
        </w:r>
      </w:hyperlink>
      <w:r>
        <w:t xml:space="preserve">, ошибка в протоколе была опечаткой. Она не привела к непониманию, за что отклонили заявки. К тому же они не содержали указания на товарный знак и не соответствовали требованиям документации, что </w:t>
      </w:r>
      <w:hyperlink r:id="rId114" w:history="1">
        <w:r>
          <w:rPr>
            <w:color w:val="0000FF"/>
          </w:rPr>
          <w:t>подтвердил</w:t>
        </w:r>
      </w:hyperlink>
      <w:r>
        <w:t xml:space="preserve"> УФАС.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Однако суды </w:t>
      </w:r>
      <w:hyperlink r:id="rId115" w:history="1">
        <w:r>
          <w:rPr>
            <w:color w:val="0000FF"/>
          </w:rPr>
          <w:t>поддержали</w:t>
        </w:r>
      </w:hyperlink>
      <w:r>
        <w:t xml:space="preserve"> контрольный орган. Замену понятия "товарный знак" на "торговый знак" нельзя считать опечаткой, так как они имеют разный смысл. В протоколе рассмотрения заявок неверно обосновано решение об отклонении заявок.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ВС РФ </w:t>
      </w:r>
      <w:hyperlink r:id="rId116" w:history="1">
        <w:r>
          <w:rPr>
            <w:color w:val="0000FF"/>
          </w:rPr>
          <w:t>отказался</w:t>
        </w:r>
      </w:hyperlink>
      <w:r>
        <w:t xml:space="preserve"> пересматривать дело.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17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09.07.2019 по делу N А60-37803/2018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18.07.2019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Закупки у СМСП по Закону N 223-ФЗ будут планировать на больший срок: поправки прошли первое чтение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Срок, на который нужно планировать закупки у субъектов малого и среднего предпринимательства, </w:t>
      </w:r>
      <w:hyperlink r:id="rId118" w:history="1">
        <w:r>
          <w:rPr>
            <w:color w:val="0000FF"/>
          </w:rPr>
          <w:t>хотят увеличить</w:t>
        </w:r>
      </w:hyperlink>
      <w:r>
        <w:t xml:space="preserve"> с одного года до трех лет. Поправки коснутся </w:t>
      </w:r>
      <w:hyperlink r:id="rId119" w:history="1">
        <w:r>
          <w:rPr>
            <w:color w:val="0000FF"/>
          </w:rPr>
          <w:t>закупок</w:t>
        </w:r>
      </w:hyperlink>
      <w:r>
        <w:t xml:space="preserve"> товаров, работ и услуг из утвержденного заказчиком перечня.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Изменения в </w:t>
      </w:r>
      <w:hyperlink r:id="rId120" w:history="1">
        <w:r>
          <w:rPr>
            <w:color w:val="0000FF"/>
          </w:rPr>
          <w:t>Законе</w:t>
        </w:r>
      </w:hyperlink>
      <w:r>
        <w:t xml:space="preserve"> N 223-ФЗ должны вступить в силу </w:t>
      </w:r>
      <w:hyperlink r:id="rId121" w:history="1">
        <w:r>
          <w:rPr>
            <w:color w:val="0000FF"/>
          </w:rPr>
          <w:t>через 90 дней</w:t>
        </w:r>
      </w:hyperlink>
      <w:r>
        <w:t xml:space="preserve"> после даты их официального опубликования. Скорее всего, новые правила заработают уже в этом году.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22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Федерального закона N 738859-7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18.07.2019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Суды: участника госзакупки отклонили правомерно, так как он представил в заявке не те акты приемки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Чтобы подтвердить опыт выполнения строительных работ, участник аукциона представил в заявке </w:t>
      </w:r>
      <w:hyperlink r:id="rId123" w:history="1">
        <w:r>
          <w:rPr>
            <w:color w:val="0000FF"/>
          </w:rPr>
          <w:t>комплект документов</w:t>
        </w:r>
      </w:hyperlink>
      <w:r>
        <w:t>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контракт на выполнение работ по капстроительству и договор подряда на выполнение строительно-монтажных работ;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акты приемки законченного строительством объекта по форме КС-11 к указанным соглашениям;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разрешения на ввод объектов в эксплуатацию.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Комиссия </w:t>
      </w:r>
      <w:hyperlink r:id="rId124" w:history="1">
        <w:r>
          <w:rPr>
            <w:color w:val="0000FF"/>
          </w:rPr>
          <w:t>отклонила</w:t>
        </w:r>
      </w:hyperlink>
      <w:r>
        <w:t xml:space="preserve"> заявку участника, так как в ней не было копий актов выполненных работ, которые содержат все </w:t>
      </w:r>
      <w:hyperlink r:id="rId125" w:history="1">
        <w:r>
          <w:rPr>
            <w:color w:val="0000FF"/>
          </w:rPr>
          <w:t>обязательные реквизиты</w:t>
        </w:r>
      </w:hyperlink>
      <w:r>
        <w:t xml:space="preserve"> и подтверждают стоимость исполненных контрактов (договоров).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Участник обратился с жалобой в суд. </w:t>
      </w:r>
      <w:hyperlink r:id="rId126" w:history="1">
        <w:r>
          <w:rPr>
            <w:color w:val="0000FF"/>
          </w:rPr>
          <w:t>По его мнению</w:t>
        </w:r>
      </w:hyperlink>
      <w:r>
        <w:t>, актов приемки по форме КС-11 было достаточно.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Суды </w:t>
      </w:r>
      <w:hyperlink r:id="rId127" w:history="1">
        <w:r>
          <w:rPr>
            <w:color w:val="0000FF"/>
          </w:rPr>
          <w:t>не согласились</w:t>
        </w:r>
      </w:hyperlink>
      <w:r>
        <w:t xml:space="preserve"> с участником. Акты приемки по форме КС-11 не отражают сведений о наименовании выполненных работ, их количестве и стоимости. А значит, они не являются первичными учетными документами для работ в капстроительстве и СМР и </w:t>
      </w:r>
      <w:hyperlink r:id="rId128" w:history="1">
        <w:r>
          <w:rPr>
            <w:color w:val="0000FF"/>
          </w:rPr>
          <w:t>не могут подтверждать</w:t>
        </w:r>
      </w:hyperlink>
      <w:r>
        <w:t xml:space="preserve"> опыт выполненных работ в соответствии с требованиями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N 99. Вместо них участник </w:t>
      </w:r>
      <w:hyperlink r:id="rId130" w:history="1">
        <w:r>
          <w:rPr>
            <w:color w:val="0000FF"/>
          </w:rPr>
          <w:t>должен был представить</w:t>
        </w:r>
      </w:hyperlink>
      <w:r>
        <w:t xml:space="preserve"> акты приемки работ по форме КС-2.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 xml:space="preserve">ВС РФ </w:t>
      </w:r>
      <w:hyperlink r:id="rId131" w:history="1">
        <w:r>
          <w:rPr>
            <w:color w:val="0000FF"/>
          </w:rPr>
          <w:t>отказался</w:t>
        </w:r>
      </w:hyperlink>
      <w:r>
        <w:t xml:space="preserve"> пересматривать дело.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32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05.07.2019 по делу N А24-1359/2018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17.07.2019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Суды: участник госзакупки не может представить часть документов в виде ссылки на облачный сервис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Из-за большого объема документов, подтверждающих опыт работ, участник электронного аукциона </w:t>
      </w:r>
      <w:hyperlink r:id="rId133" w:history="1">
        <w:r>
          <w:rPr>
            <w:color w:val="0000FF"/>
          </w:rPr>
          <w:t>выгрузил</w:t>
        </w:r>
      </w:hyperlink>
      <w:r>
        <w:t xml:space="preserve"> на облачный сервис копии актов выполненных работ. В заявке он </w:t>
      </w:r>
      <w:hyperlink r:id="rId134" w:history="1">
        <w:r>
          <w:rPr>
            <w:color w:val="0000FF"/>
          </w:rPr>
          <w:t>указал</w:t>
        </w:r>
      </w:hyperlink>
      <w:r>
        <w:t xml:space="preserve"> ссылку на хранилище файлов и комментарий по ее использованию. Комиссия заказчика не стала рассматривать документы по ссылке и </w:t>
      </w:r>
      <w:hyperlink r:id="rId135" w:history="1">
        <w:r>
          <w:rPr>
            <w:color w:val="0000FF"/>
          </w:rPr>
          <w:t>отклонила</w:t>
        </w:r>
      </w:hyperlink>
      <w:r>
        <w:t xml:space="preserve"> участника за их непредставление. Участник обратился в контрольный орган.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Иркутское УФАС </w:t>
      </w:r>
      <w:hyperlink r:id="rId136" w:history="1">
        <w:r>
          <w:rPr>
            <w:color w:val="0000FF"/>
          </w:rPr>
          <w:t>посчитало</w:t>
        </w:r>
      </w:hyperlink>
      <w:r>
        <w:t>, что участника надо было допустить. Доводы были такие: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заявка соответствовала требованиям законодательства и документации;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файл по ссылке, указанной в заявке, открывался на любом компьютере, дополнительное программное обеспечение не требовалось - аукционная комиссия могла изучить документы;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облачный сервис гарантирует неизменность и сохранность информации;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оператор электронной площадки не вернул заявку участнику - значит, она подана с соблюдением требований.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Контрольный орган выдал заказчику </w:t>
      </w:r>
      <w:hyperlink r:id="rId137" w:history="1">
        <w:r>
          <w:rPr>
            <w:color w:val="0000FF"/>
          </w:rPr>
          <w:t>предписание</w:t>
        </w:r>
      </w:hyperlink>
      <w:r>
        <w:t xml:space="preserve"> отменить протокол подведения итогов аукциона и заново рассмотреть вторые части заявок. Однако заказчик обжаловал это решение.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Суды приняли сторону заказчика. По их мнению, представление документов через ссылку на облачный сервис противоречит </w:t>
      </w:r>
      <w:hyperlink r:id="rId138" w:history="1">
        <w:r>
          <w:rPr>
            <w:color w:val="0000FF"/>
          </w:rPr>
          <w:t>Закону</w:t>
        </w:r>
      </w:hyperlink>
      <w:r>
        <w:t xml:space="preserve"> N 44-ФЗ. В этом случае документы </w:t>
      </w:r>
      <w:hyperlink r:id="rId139" w:history="1">
        <w:r>
          <w:rPr>
            <w:color w:val="0000FF"/>
          </w:rPr>
          <w:t>не выгружаются на площадку</w:t>
        </w:r>
      </w:hyperlink>
      <w:r>
        <w:t xml:space="preserve">, хотя по </w:t>
      </w:r>
      <w:hyperlink r:id="rId140" w:history="1">
        <w:r>
          <w:rPr>
            <w:color w:val="0000FF"/>
          </w:rPr>
          <w:t>Закону</w:t>
        </w:r>
      </w:hyperlink>
      <w:r>
        <w:t xml:space="preserve"> N 44-ФЗ взаимодействовать необходимо </w:t>
      </w:r>
      <w:hyperlink r:id="rId141" w:history="1">
        <w:r>
          <w:rPr>
            <w:color w:val="0000FF"/>
          </w:rPr>
          <w:t>с помощью электронного документооборота</w:t>
        </w:r>
      </w:hyperlink>
      <w:r>
        <w:t xml:space="preserve"> на электронной площадке. За </w:t>
      </w:r>
      <w:hyperlink r:id="rId142" w:history="1">
        <w:r>
          <w:rPr>
            <w:color w:val="0000FF"/>
          </w:rPr>
          <w:t>неизменность информации</w:t>
        </w:r>
      </w:hyperlink>
      <w:r>
        <w:t xml:space="preserve"> в подаваемых документах и сведениях отвечает оператор. При этом у него </w:t>
      </w:r>
      <w:hyperlink r:id="rId143" w:history="1">
        <w:r>
          <w:rPr>
            <w:color w:val="0000FF"/>
          </w:rPr>
          <w:t>нет полномочий</w:t>
        </w:r>
      </w:hyperlink>
      <w:r>
        <w:t xml:space="preserve"> оценивать заявки участников на соответствие документации. Следовательно, в рассматриваемой ситуации нельзя ссылаться на то, что заявка не была возвращена участнику.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Суды напомнили, что закон </w:t>
      </w:r>
      <w:hyperlink r:id="rId144" w:history="1">
        <w:r>
          <w:rPr>
            <w:color w:val="0000FF"/>
          </w:rPr>
          <w:t>не обязывает</w:t>
        </w:r>
      </w:hyperlink>
      <w:r>
        <w:t xml:space="preserve"> комиссию искать по ссылке документы, подтверждающие опыт участника. Чтобы загрузить объемные файлы на электронную площадку, участник мог разбить их на несколько частей.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45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ВСО от 27.06.2019 по делу N А19-20325/2018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16.07.2019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Суды не дали госзаказчику взыскать неустойку за просрочку исполнения этапа контракта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Подрядчик нарушил срок исполнения этапа госконтракта. Заказчик </w:t>
      </w:r>
      <w:hyperlink r:id="rId146" w:history="1">
        <w:r>
          <w:rPr>
            <w:color w:val="0000FF"/>
          </w:rPr>
          <w:t>обратился в суд</w:t>
        </w:r>
      </w:hyperlink>
      <w:r>
        <w:t xml:space="preserve">, чтобы взыскать неустойку за просрочку. Однако все инстанции </w:t>
      </w:r>
      <w:hyperlink r:id="rId147" w:history="1">
        <w:r>
          <w:rPr>
            <w:color w:val="0000FF"/>
          </w:rPr>
          <w:t>отказали</w:t>
        </w:r>
      </w:hyperlink>
      <w:r>
        <w:t xml:space="preserve"> ему в этом. В своем решении суды руководствовались следующим.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ГК РФ </w:t>
      </w:r>
      <w:hyperlink r:id="rId148" w:history="1">
        <w:r>
          <w:rPr>
            <w:color w:val="0000FF"/>
          </w:rPr>
          <w:t>предусматривает ответственность</w:t>
        </w:r>
      </w:hyperlink>
      <w:r>
        <w:t xml:space="preserve"> за нарушение как основных, так и промежуточных сроков исполнения обязательств. Однако в специальном </w:t>
      </w:r>
      <w:hyperlink r:id="rId149" w:history="1">
        <w:r>
          <w:rPr>
            <w:color w:val="0000FF"/>
          </w:rPr>
          <w:t>Законе</w:t>
        </w:r>
      </w:hyperlink>
      <w:r>
        <w:t xml:space="preserve"> N 44-ФЗ положения об ответственности за нарушение сроков исполнения этапов </w:t>
      </w:r>
      <w:hyperlink r:id="rId150" w:history="1">
        <w:r>
          <w:rPr>
            <w:color w:val="0000FF"/>
          </w:rPr>
          <w:t>отсутствуют</w:t>
        </w:r>
      </w:hyperlink>
      <w:r>
        <w:t xml:space="preserve">. По мнению судов, нельзя взыскать неустойку за нарушение промежуточных сроков, если стороны не закрепили в контракте </w:t>
      </w:r>
      <w:r>
        <w:lastRenderedPageBreak/>
        <w:t>иное.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рассматриваемом случае стороны установили в контракте </w:t>
      </w:r>
      <w:hyperlink r:id="rId151" w:history="1">
        <w:r>
          <w:rPr>
            <w:color w:val="0000FF"/>
          </w:rPr>
          <w:t>ответственность</w:t>
        </w:r>
      </w:hyperlink>
      <w:r>
        <w:t xml:space="preserve"> за нарушение срока исполнения обязательств, т.е. продублировали положения </w:t>
      </w:r>
      <w:hyperlink r:id="rId152" w:history="1">
        <w:r>
          <w:rPr>
            <w:color w:val="0000FF"/>
          </w:rPr>
          <w:t>Закона</w:t>
        </w:r>
      </w:hyperlink>
      <w:r>
        <w:t xml:space="preserve"> N 44-ФЗ. Суды </w:t>
      </w:r>
      <w:hyperlink r:id="rId153" w:history="1">
        <w:r>
          <w:rPr>
            <w:color w:val="0000FF"/>
          </w:rPr>
          <w:t>пояснили</w:t>
        </w:r>
      </w:hyperlink>
      <w:r>
        <w:t xml:space="preserve">: речь идет о нарушении конечного срока исполнения, так как контракт </w:t>
      </w:r>
      <w:hyperlink r:id="rId154" w:history="1">
        <w:r>
          <w:rPr>
            <w:color w:val="0000FF"/>
          </w:rPr>
          <w:t>не предусматривает</w:t>
        </w:r>
      </w:hyperlink>
      <w:r>
        <w:t xml:space="preserve"> нескольких самостоятельных видов обязательств.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ВС РФ </w:t>
      </w:r>
      <w:hyperlink r:id="rId155" w:history="1">
        <w:r>
          <w:rPr>
            <w:color w:val="0000FF"/>
          </w:rPr>
          <w:t>отказался</w:t>
        </w:r>
      </w:hyperlink>
      <w:r>
        <w:t xml:space="preserve"> пересматривать дело.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Отметим, что в другом случае АС Московского округа взыскал </w:t>
      </w:r>
      <w:hyperlink r:id="rId156" w:history="1">
        <w:r>
          <w:rPr>
            <w:color w:val="0000FF"/>
          </w:rPr>
          <w:t>неустойку</w:t>
        </w:r>
      </w:hyperlink>
      <w:r>
        <w:t xml:space="preserve"> за просрочку исполнения этапов по контракту со </w:t>
      </w:r>
      <w:hyperlink r:id="rId157" w:history="1">
        <w:r>
          <w:rPr>
            <w:color w:val="0000FF"/>
          </w:rPr>
          <w:t>схожей формулировкой</w:t>
        </w:r>
      </w:hyperlink>
      <w:r>
        <w:t xml:space="preserve"> об ответственности за нарушение условий контракта.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Если вы хотите иметь возможность взыскать неустойку за просрочку исполнения этапа и избежать споров в этой части, рекомендуем закрепить в контракте ответственность за нарушение сроков исполнения этапов.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58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04.07.2019 по делу N А40-170542/2018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15.07.2019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Еще в одном банке участники госзакупок смогут открывать спецсчета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Правительство </w:t>
      </w:r>
      <w:hyperlink r:id="rId159" w:history="1">
        <w:r>
          <w:rPr>
            <w:color w:val="0000FF"/>
          </w:rPr>
          <w:t>включило</w:t>
        </w:r>
      </w:hyperlink>
      <w:r>
        <w:t xml:space="preserve"> АО АКБ "Новикомбанк" в </w:t>
      </w:r>
      <w:hyperlink r:id="rId160" w:history="1">
        <w:r>
          <w:rPr>
            <w:color w:val="0000FF"/>
          </w:rPr>
          <w:t>перечень</w:t>
        </w:r>
      </w:hyperlink>
      <w:r>
        <w:t xml:space="preserve"> кредитных организаций, через которые можно вносить обеспечение заявок.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Однако спецсчет в нем можно будет открыть не сразу. Сначала банк </w:t>
      </w:r>
      <w:hyperlink r:id="rId161" w:history="1">
        <w:r>
          <w:rPr>
            <w:color w:val="0000FF"/>
          </w:rPr>
          <w:t>должен заключить</w:t>
        </w:r>
      </w:hyperlink>
      <w:r>
        <w:t xml:space="preserve"> соглашения со всеми операторами ЭТП. Полагаем, операторы обновят списки банков </w:t>
      </w:r>
      <w:hyperlink r:id="rId162" w:history="1">
        <w:r>
          <w:rPr>
            <w:color w:val="0000FF"/>
          </w:rPr>
          <w:t>на своих сайтах</w:t>
        </w:r>
      </w:hyperlink>
      <w:r>
        <w:t>, когда взаимодействие с "новичком" будет налажено.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63" w:history="1">
        <w:r>
          <w:rPr>
            <w:i/>
            <w:color w:val="0000FF"/>
          </w:rPr>
          <w:t>Распоряжение</w:t>
        </w:r>
      </w:hyperlink>
      <w:r>
        <w:rPr>
          <w:i/>
        </w:rPr>
        <w:t xml:space="preserve"> Правительства РФ от 09.07.2019 N 1494-р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15.07.2019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При госзакупках программ нужно будет проверять их наличие в реестрах на новых сайтах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Чтобы определить, нужно ли устанавливать запрет на закупку иностранного программного обеспечения (ПО), заказчики </w:t>
      </w:r>
      <w:hyperlink r:id="rId164" w:history="1">
        <w:r>
          <w:rPr>
            <w:color w:val="0000FF"/>
          </w:rPr>
          <w:t>проверяют</w:t>
        </w:r>
      </w:hyperlink>
      <w:r>
        <w:t xml:space="preserve"> наличие программ в российском или евразийском реестрах ПО. С 21 июля 2019 года реестры </w:t>
      </w:r>
      <w:hyperlink r:id="rId165" w:history="1">
        <w:r>
          <w:rPr>
            <w:color w:val="0000FF"/>
          </w:rPr>
          <w:t>будут расположены</w:t>
        </w:r>
      </w:hyperlink>
      <w:r>
        <w:t xml:space="preserve"> на новых сайтах: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единый реестр российских программ для ЭВМ и баз данных - на сайте https://reestr.digital.gov.ru/;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единый реестр программ для ЭВМ и баз данных из государств - членов ЕАЭС - на сайте http://eac-reestr.digital.gov.ru/.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что </w:t>
      </w:r>
      <w:hyperlink r:id="rId166" w:history="1">
        <w:r>
          <w:rPr>
            <w:color w:val="0000FF"/>
          </w:rPr>
          <w:t>7 июля 2019 года</w:t>
        </w:r>
      </w:hyperlink>
      <w:r>
        <w:t xml:space="preserve"> ПО с кодом "62.0" по ОКПД2 вошло в перечень </w:t>
      </w:r>
      <w:hyperlink r:id="rId167" w:history="1">
        <w:r>
          <w:rPr>
            <w:color w:val="0000FF"/>
          </w:rPr>
          <w:t>товаров</w:t>
        </w:r>
      </w:hyperlink>
      <w:r>
        <w:t xml:space="preserve">, утвержденный приказом Минфина N 126н. Если вы не </w:t>
      </w:r>
      <w:hyperlink r:id="rId168" w:history="1">
        <w:r>
          <w:rPr>
            <w:color w:val="0000FF"/>
          </w:rPr>
          <w:t>устанавливаете</w:t>
        </w:r>
      </w:hyperlink>
      <w:r>
        <w:t xml:space="preserve"> в документации запрет на закупку иностранного ПО, нужно будет применять </w:t>
      </w:r>
      <w:hyperlink r:id="rId169" w:history="1">
        <w:r>
          <w:rPr>
            <w:color w:val="0000FF"/>
          </w:rPr>
          <w:t>условия допуска</w:t>
        </w:r>
      </w:hyperlink>
      <w:r>
        <w:t xml:space="preserve"> иностранных товаров.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170" w:history="1">
        <w:r>
          <w:rPr>
            <w:i/>
            <w:color w:val="0000FF"/>
          </w:rPr>
          <w:t>Приказ</w:t>
        </w:r>
      </w:hyperlink>
      <w:r>
        <w:rPr>
          <w:i/>
        </w:rPr>
        <w:t xml:space="preserve"> Минкомсвязи России от 11.06.2019 N 278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171" w:history="1">
        <w:r>
          <w:rPr>
            <w:i/>
            <w:color w:val="0000FF"/>
          </w:rPr>
          <w:t>Как установить запрет на допуск иностранного программного обеспечения</w:t>
        </w:r>
      </w:hyperlink>
    </w:p>
    <w:p w:rsidR="0055275A" w:rsidRDefault="0055275A">
      <w:pPr>
        <w:pStyle w:val="ConsPlusNormal"/>
        <w:spacing w:before="220"/>
        <w:ind w:firstLine="540"/>
        <w:jc w:val="both"/>
      </w:pPr>
      <w:hyperlink r:id="rId172" w:history="1">
        <w:r>
          <w:rPr>
            <w:i/>
            <w:color w:val="0000FF"/>
          </w:rPr>
          <w:t>Как применить условия допуска иностранных товаров</w:t>
        </w:r>
      </w:hyperlink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5" w:name="P276"/>
      <w:bookmarkEnd w:id="5"/>
      <w:r>
        <w:t>с 8 по 12 июля 2019 года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12.07.2019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Услуги по организации детского отдыха нужно будет закупать только у компаний из спецреестра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Поправки в </w:t>
      </w:r>
      <w:hyperlink r:id="rId173" w:history="1">
        <w:r>
          <w:rPr>
            <w:color w:val="0000FF"/>
          </w:rPr>
          <w:t>КоАП</w:t>
        </w:r>
      </w:hyperlink>
      <w:r>
        <w:t xml:space="preserve"> и другие законы прошли первое чтение. Они предусматривают создание реестра организаций, которые занимаются отдыхом детей и их оздоровлением. Реестр будут вести региональные органы исполнительной власти. Организации и индивидуальные предприниматели, осуществляющие такую деятельность, должны будут до 1 мая 2020 года представить сведения для включения в реестр (</w:t>
      </w:r>
      <w:hyperlink r:id="rId174" w:history="1">
        <w:r>
          <w:rPr>
            <w:color w:val="0000FF"/>
          </w:rPr>
          <w:t>п. 3 ст. 3</w:t>
        </w:r>
      </w:hyperlink>
      <w:r>
        <w:t xml:space="preserve"> Законопроекта N 718736-7).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С 1 июня 2020 года лицам, не включенным в реестр, запретят оказывать услуги по обеспечению отдыха и оздоровления детей (</w:t>
      </w:r>
      <w:hyperlink r:id="rId175" w:history="1">
        <w:r>
          <w:rPr>
            <w:color w:val="0000FF"/>
          </w:rPr>
          <w:t>пп. "б" п. 2 ст. 1</w:t>
        </w:r>
      </w:hyperlink>
      <w:r>
        <w:t xml:space="preserve">, </w:t>
      </w:r>
      <w:hyperlink r:id="rId176" w:history="1">
        <w:r>
          <w:rPr>
            <w:color w:val="0000FF"/>
          </w:rPr>
          <w:t>п. 2 ст. 3</w:t>
        </w:r>
      </w:hyperlink>
      <w:r>
        <w:t xml:space="preserve"> Законопроекта N 718736-7). За нарушение этого правила их оштрафуют на сумму от 1 млн до 3 млн руб. (</w:t>
      </w:r>
      <w:hyperlink r:id="rId177" w:history="1">
        <w:r>
          <w:rPr>
            <w:color w:val="0000FF"/>
          </w:rPr>
          <w:t>п. 2 ст. 1</w:t>
        </w:r>
      </w:hyperlink>
      <w:r>
        <w:t xml:space="preserve"> Законопроекта N 718759-7).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Требование о наличии организации или индивидуального предпринимателя в реестре придется учитывать заказчикам при закупке названных услуг. Напомним, что с </w:t>
      </w:r>
      <w:hyperlink r:id="rId178" w:history="1">
        <w:r>
          <w:rPr>
            <w:color w:val="0000FF"/>
          </w:rPr>
          <w:t>1 мая 2019 года</w:t>
        </w:r>
      </w:hyperlink>
      <w:r>
        <w:t xml:space="preserve"> такие услуги можно закупить только с помощью конкурса с ограниченным участием, контракта с единственным поставщиком или запроса котировок.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79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Федерального закона N 718736-7 (https://sozd.duma.gov.ru/bill/718736-7)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180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Федерального закона N 718759-7 (https://sozd.duma.gov.ru/bill/718759-7)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10.07.2019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Минстрой отложил дату начала применения ряда типовых контрактов до конца года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Ведомство внесло изменения в приказы об утверждении: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типового контракта на </w:t>
      </w:r>
      <w:hyperlink r:id="rId181" w:history="1">
        <w:r>
          <w:rPr>
            <w:color w:val="0000FF"/>
          </w:rPr>
          <w:t>строительство и реконструкцию объекта капстроительства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типового контракта на </w:t>
      </w:r>
      <w:hyperlink r:id="rId182" w:history="1">
        <w:r>
          <w:rPr>
            <w:color w:val="0000FF"/>
          </w:rPr>
          <w:t>проектные и изыскательские работы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Документы вступят в силу 1 января 2020 года.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Напомним, эти типовые контракты нужно будет применять независимо от размера НМЦК.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Типовой контракт на строительство и реконструкцию объекта капстроительства </w:t>
      </w:r>
      <w:hyperlink r:id="rId183" w:history="1">
        <w:r>
          <w:rPr>
            <w:color w:val="0000FF"/>
          </w:rPr>
          <w:t>придется использовать</w:t>
        </w:r>
      </w:hyperlink>
      <w:r>
        <w:t>, если предметом закупки будут работы, относящиеся к кодам ОКПД2: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184" w:history="1">
        <w:r>
          <w:rPr>
            <w:color w:val="0000FF"/>
          </w:rPr>
          <w:t>41.2</w:t>
        </w:r>
      </w:hyperlink>
      <w:r>
        <w:t xml:space="preserve"> - работы по возведению зданий;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185" w:history="1">
        <w:r>
          <w:rPr>
            <w:color w:val="0000FF"/>
          </w:rPr>
          <w:t>42</w:t>
        </w:r>
      </w:hyperlink>
      <w:r>
        <w:t xml:space="preserve"> - строительные работы в области гражданского строительства, в том числе по строительству автомобильных и железных дорог, автомагистралей, взлетно-посадочных полос аэродромов;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186" w:history="1">
        <w:r>
          <w:rPr>
            <w:color w:val="0000FF"/>
          </w:rPr>
          <w:t>43</w:t>
        </w:r>
      </w:hyperlink>
      <w:r>
        <w:t xml:space="preserve"> - работы строительные специализированные, в том числе по сносу зданий, подготовке строительной площадки;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187" w:history="1">
        <w:r>
          <w:rPr>
            <w:color w:val="0000FF"/>
          </w:rPr>
          <w:t>71.12.20.110</w:t>
        </w:r>
      </w:hyperlink>
      <w:r>
        <w:t xml:space="preserve"> - услуги заказчика-застройщика, генерального подрядчика.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188" w:history="1">
        <w:r>
          <w:rPr>
            <w:color w:val="0000FF"/>
          </w:rPr>
          <w:t>сможет сам определить</w:t>
        </w:r>
      </w:hyperlink>
      <w:r>
        <w:t xml:space="preserve"> условия контракта, если захочет закупить работы по </w:t>
      </w:r>
      <w:r>
        <w:lastRenderedPageBreak/>
        <w:t>строительству и реконструкции: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объектов капстроительства, расположенных за пределами РФ, а также на территории посольств и консульств;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объектов капстроительства, в отношении которых проводятся работы по сохранению объекта культурного наследия.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Типовой контракт на проектные и изыскательские работы </w:t>
      </w:r>
      <w:hyperlink r:id="rId189" w:history="1">
        <w:r>
          <w:rPr>
            <w:color w:val="0000FF"/>
          </w:rPr>
          <w:t>нужно будет применять</w:t>
        </w:r>
      </w:hyperlink>
      <w:r>
        <w:t>, если предметом закупки будут работы с кодами по ОКПД2: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190" w:history="1">
        <w:r>
          <w:rPr>
            <w:color w:val="0000FF"/>
          </w:rPr>
          <w:t>71.12.3</w:t>
        </w:r>
      </w:hyperlink>
      <w:r>
        <w:t xml:space="preserve"> - услуги в области геологических, геофизических и взаимосвязанных изыскательных работ и консультативные услуги;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191" w:history="1">
        <w:r>
          <w:rPr>
            <w:color w:val="0000FF"/>
          </w:rPr>
          <w:t>71.12.12</w:t>
        </w:r>
      </w:hyperlink>
      <w:r>
        <w:t xml:space="preserve"> - </w:t>
      </w:r>
      <w:hyperlink r:id="rId192" w:history="1">
        <w:r>
          <w:rPr>
            <w:color w:val="0000FF"/>
          </w:rPr>
          <w:t>71.12.19</w:t>
        </w:r>
      </w:hyperlink>
      <w:r>
        <w:t xml:space="preserve"> - услуги по инженерно-техническому проектированию зданий, систем энергоснабжения, тоннелей, автомагистралей, объектов связи, телевидения и радиовещания и т.д.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Типовой контракт </w:t>
      </w:r>
      <w:hyperlink r:id="rId193" w:history="1">
        <w:r>
          <w:rPr>
            <w:color w:val="0000FF"/>
          </w:rPr>
          <w:t>не потребуется</w:t>
        </w:r>
      </w:hyperlink>
      <w:r>
        <w:t>, если работы будут проводить в отношении земельного участка, который находится за пределами РФ.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194" w:history="1">
        <w:r>
          <w:rPr>
            <w:i/>
            <w:color w:val="0000FF"/>
          </w:rPr>
          <w:t>Приказ</w:t>
        </w:r>
      </w:hyperlink>
      <w:r>
        <w:rPr>
          <w:i/>
        </w:rPr>
        <w:t xml:space="preserve"> Минстроя России от 20.06.2019 N 346/пр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195" w:history="1">
        <w:r>
          <w:rPr>
            <w:i/>
            <w:color w:val="0000FF"/>
          </w:rPr>
          <w:t>Приказ</w:t>
        </w:r>
      </w:hyperlink>
      <w:r>
        <w:rPr>
          <w:i/>
        </w:rPr>
        <w:t xml:space="preserve"> Минстроя России от 20.06.2019 N 347/пр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6" w:name="P310"/>
      <w:bookmarkEnd w:id="6"/>
      <w:r>
        <w:t>с 1 по 5 июля 2019 года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04.07.2019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Отключение электричества не всегда уважительная причина для пропуска срока заключения контракта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Общество своевременно не разместило в ЕИС проект контракта и не представило обеспечение его исполнения. Заказчик признал участника уклонившимся от заключения контракта и направил сведения в УФАС для включения участника в РНП.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Участник не согласился с этим решением и обратился в суд. Он утверждал, что пропустил срок из-за аварийного отключения электричества и выхода из строя компьютера, на котором было установлено необходимое ПО. После устранения аварии и ремонта компьютера было сделано все необходимое для заключения контракта. Суд первой и апелляционной инстанции поддержали эти доводы.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Однако кассация </w:t>
      </w:r>
      <w:hyperlink r:id="rId196" w:history="1">
        <w:r>
          <w:rPr>
            <w:color w:val="0000FF"/>
          </w:rPr>
          <w:t>отметила</w:t>
        </w:r>
      </w:hyperlink>
      <w:r>
        <w:t xml:space="preserve">: авария произошла по вине участника, скорость ее устранения зависела от него. При этом участник в необходимый срок даже </w:t>
      </w:r>
      <w:hyperlink r:id="rId197" w:history="1">
        <w:r>
          <w:rPr>
            <w:color w:val="0000FF"/>
          </w:rPr>
          <w:t>не перечислил</w:t>
        </w:r>
      </w:hyperlink>
      <w:r>
        <w:t xml:space="preserve"> обеспечение исполнения контракта. Кроме того, доказательства неисправности компьютера не были представлены в УФАС. Решение антимонопольного органа о включении участника в РНП оставили в силе.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Верховный суд отказался пересматривать дело.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практике есть </w:t>
      </w:r>
      <w:hyperlink r:id="rId198" w:history="1">
        <w:r>
          <w:rPr>
            <w:color w:val="0000FF"/>
          </w:rPr>
          <w:t>примеры</w:t>
        </w:r>
      </w:hyperlink>
      <w:r>
        <w:t>, когда в похожих обстоятельствах участника не включили в РНП. Однако для такого исхода дела препятствия должны носить объективный характер (например, авария в сетях энергоснабжающей организации). Участнику в подобной ситуации следует предпринять активные действия: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>- немедленно сообщить заказчику о препятствиях;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перечислить обеспечение или передать заказчику банковскую гарантию на бумажном носителе;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подыскать временное помещение для офиса.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Все действия нужно задокументировать.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Определение Верховного Суда РФ от 28.06.2019 N 307-ЭС19-9564 (http://vsrf.ru/stor_pdf_ec.php?id=1782260)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04.07.2019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Как устанавливать требование к сроку действия выписки из реестра членов строительной СРО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Заказчик в документации установил требование: "Выписка из реестра членов СРО должна быть выдана не ранее чем за один месяц до даты окончания срока подачи заявок на участие в аукционе".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ФАС </w:t>
      </w:r>
      <w:hyperlink r:id="rId199" w:history="1">
        <w:r>
          <w:rPr>
            <w:color w:val="0000FF"/>
          </w:rPr>
          <w:t>признала</w:t>
        </w:r>
      </w:hyperlink>
      <w:r>
        <w:t xml:space="preserve"> такое условие незаконным. Ведомство решило, что оно ограничивает количество участников и не соответствует установленному в ГрК РФ сроку - один месяц с даты </w:t>
      </w:r>
      <w:hyperlink r:id="rId200" w:history="1">
        <w:r>
          <w:rPr>
            <w:color w:val="0000FF"/>
          </w:rPr>
          <w:t>выдачи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Чтобы избежать проблем, рекомендуем в документации определять срок так же, как в ГрК РФ: "Срок действия выписки из реестра членов СРО составляет один месяц с даты ее выдачи".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ФАС также </w:t>
      </w:r>
      <w:hyperlink r:id="rId201" w:history="1">
        <w:r>
          <w:rPr>
            <w:color w:val="0000FF"/>
          </w:rPr>
          <w:t>не возражает</w:t>
        </w:r>
      </w:hyperlink>
      <w:r>
        <w:t xml:space="preserve"> против следующей формулировки: "Выписка из реестра членов СРО должна быть выдана не ранее чем за один месяц до даты подачи заявки".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02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29.04.2019 N ПГОЗ-061/19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03.07.2019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Изменится перечень иностранных медизделий, для которых установлены ограничения допуска к госзакупкам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Правительство </w:t>
      </w:r>
      <w:hyperlink r:id="rId203" w:history="1">
        <w:r>
          <w:rPr>
            <w:color w:val="0000FF"/>
          </w:rPr>
          <w:t>добавило</w:t>
        </w:r>
      </w:hyperlink>
      <w:r>
        <w:t xml:space="preserve"> в этот перечень следующие позиции: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- 20.13.13.110 - </w:t>
      </w:r>
      <w:hyperlink r:id="rId204" w:history="1">
        <w:r>
          <w:rPr>
            <w:color w:val="0000FF"/>
          </w:rPr>
          <w:t>микроисточники с йодом-125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- 21.20.24.110 - </w:t>
      </w:r>
      <w:hyperlink r:id="rId205" w:history="1">
        <w:r>
          <w:rPr>
            <w:color w:val="0000FF"/>
          </w:rPr>
          <w:t>материалы клейкие перевязочные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- 26.51.70.110 - </w:t>
      </w:r>
      <w:hyperlink r:id="rId206" w:history="1">
        <w:r>
          <w:rPr>
            <w:color w:val="0000FF"/>
          </w:rPr>
          <w:t>термостаты суховоздушные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- 26.60.11.120, 26.60.11.129 - </w:t>
      </w:r>
      <w:hyperlink r:id="rId207" w:history="1">
        <w:r>
          <w:rPr>
            <w:color w:val="0000FF"/>
          </w:rPr>
          <w:t>приборы, аппараты и комплексы гамма-терапевтические контактной лучевой терапии средней и высокой мощности дозы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- 26.60.12.119, 26.60.12.129, 27.40.39.110, 32.50.13.190 - </w:t>
      </w:r>
      <w:hyperlink r:id="rId208" w:history="1">
        <w:r>
          <w:rPr>
            <w:color w:val="0000FF"/>
          </w:rPr>
          <w:t>оториноскопы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- 26.60.12.119, 26.60.12.129, 32.50.13 - </w:t>
      </w:r>
      <w:hyperlink r:id="rId209" w:history="1">
        <w:r>
          <w:rPr>
            <w:color w:val="0000FF"/>
          </w:rPr>
          <w:t>тонометры измерения внутриглазного давления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- 26.60.12.132 - </w:t>
      </w:r>
      <w:hyperlink r:id="rId210" w:history="1">
        <w:r>
          <w:rPr>
            <w:color w:val="0000FF"/>
          </w:rPr>
          <w:t>аппараты ультразвукового сканирования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- 32.50.12.000 - </w:t>
      </w:r>
      <w:hyperlink r:id="rId211" w:history="1">
        <w:r>
          <w:rPr>
            <w:color w:val="0000FF"/>
          </w:rPr>
          <w:t>стерилизаторы воздушные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- 32.50.13.120 - </w:t>
      </w:r>
      <w:hyperlink r:id="rId212" w:history="1">
        <w:r>
          <w:rPr>
            <w:color w:val="0000FF"/>
          </w:rPr>
          <w:t>линзы интраокулярные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 xml:space="preserve">- 32.50.13.190 - </w:t>
      </w:r>
      <w:hyperlink r:id="rId213" w:history="1">
        <w:r>
          <w:rPr>
            <w:color w:val="0000FF"/>
          </w:rPr>
          <w:t>емкости для взятия, хранения и транспортировки биологических проб для клинических лабораторных исследований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- 32.50.21.121, 32.50.21.122, 32.50.21.129 - </w:t>
      </w:r>
      <w:hyperlink r:id="rId214" w:history="1">
        <w:r>
          <w:rPr>
            <w:color w:val="0000FF"/>
          </w:rPr>
          <w:t>аппараты ИВЛ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- 32.50.22.110, 32.50.22.190 - </w:t>
      </w:r>
      <w:hyperlink r:id="rId215" w:history="1">
        <w:r>
          <w:rPr>
            <w:color w:val="0000FF"/>
          </w:rPr>
          <w:t>эндопротезы суставов конечностей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- 32.50.22.127 - </w:t>
      </w:r>
      <w:hyperlink r:id="rId216" w:history="1">
        <w:r>
          <w:rPr>
            <w:color w:val="0000FF"/>
          </w:rPr>
          <w:t>аппараты наружной фиксации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- 32.50.30.110 - </w:t>
      </w:r>
      <w:hyperlink r:id="rId217" w:history="1">
        <w:r>
          <w:rPr>
            <w:color w:val="0000FF"/>
          </w:rPr>
          <w:t>кровати медицинские функциональные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 новый перечень не включили: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устройства для переливания крови, кровезаменителей и инфузионных растворов, в том числе с микрофильтром;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контейнеры для заготовки, хранения и транспортировки крови;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устройства с лейкоцитарным фильтром;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устройства для вливания кровезаменителей и инфузионных растворов.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 эти товары все же будут распространяться ограничения и условия допуска. Первые две позиции есть в </w:t>
      </w:r>
      <w:hyperlink r:id="rId218" w:history="1">
        <w:r>
          <w:rPr>
            <w:color w:val="0000FF"/>
          </w:rPr>
          <w:t>перечне</w:t>
        </w:r>
      </w:hyperlink>
      <w:r>
        <w:t xml:space="preserve"> медизделий одноразового применения, две другие - в </w:t>
      </w:r>
      <w:hyperlink r:id="rId219" w:history="1">
        <w:r>
          <w:rPr>
            <w:color w:val="0000FF"/>
          </w:rPr>
          <w:t>перечне</w:t>
        </w:r>
      </w:hyperlink>
      <w:r>
        <w:t>, утвержденном Приказом N 126н.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Изменения вступят в силу 9 июля.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220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26.06.2019 N 813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221" w:history="1">
        <w:r>
          <w:rPr>
            <w:i/>
            <w:color w:val="0000FF"/>
          </w:rPr>
          <w:t>Как применить ограничения при закупке медицинских изделий</w:t>
        </w:r>
      </w:hyperlink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03.07.2019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В форму отчета об объемах закупок у СМП и СОНКО внесли изменения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Правительство скорректировало форму в связи с </w:t>
      </w:r>
      <w:hyperlink r:id="rId222" w:history="1">
        <w:r>
          <w:rPr>
            <w:color w:val="0000FF"/>
          </w:rPr>
          <w:t>поправками</w:t>
        </w:r>
      </w:hyperlink>
      <w:r>
        <w:t xml:space="preserve"> к </w:t>
      </w:r>
      <w:hyperlink r:id="rId223" w:history="1">
        <w:r>
          <w:rPr>
            <w:color w:val="0000FF"/>
          </w:rPr>
          <w:t>Закону</w:t>
        </w:r>
      </w:hyperlink>
      <w:r>
        <w:t xml:space="preserve"> N 44-ФЗ, которые вступили в силу с 1 января.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разделе II отчета </w:t>
      </w:r>
      <w:hyperlink r:id="rId224" w:history="1">
        <w:r>
          <w:rPr>
            <w:color w:val="0000FF"/>
          </w:rPr>
          <w:t>потребуется</w:t>
        </w:r>
      </w:hyperlink>
      <w:r>
        <w:t xml:space="preserve"> указать объем финансового обеспечения закупок у единственного поставщика за вычетом средств на оплату контрактов, заключенных с такими поставщиками по итогам несостоявшихся конкурентных процедур. </w:t>
      </w:r>
      <w:hyperlink r:id="rId225" w:history="1">
        <w:r>
          <w:rPr>
            <w:color w:val="0000FF"/>
          </w:rPr>
          <w:t>Появится</w:t>
        </w:r>
      </w:hyperlink>
      <w:r>
        <w:t xml:space="preserve"> возможность включить сумму этих средств в </w:t>
      </w:r>
      <w:hyperlink r:id="rId226" w:history="1">
        <w:r>
          <w:rPr>
            <w:color w:val="0000FF"/>
          </w:rPr>
          <w:t>объем закупок у СМП и СОНКО</w:t>
        </w:r>
      </w:hyperlink>
      <w:r>
        <w:t>. В позиции 9 нужно будет привести сумму НМЦК несостоявшихся закупок, по результатам которых не были заключены контракты.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разделе III отчета </w:t>
      </w:r>
      <w:hyperlink r:id="rId227" w:history="1">
        <w:r>
          <w:rPr>
            <w:color w:val="0000FF"/>
          </w:rPr>
          <w:t>придется указать данные</w:t>
        </w:r>
      </w:hyperlink>
      <w:r>
        <w:t xml:space="preserve"> о контрактах с единственным поставщиком, заключенных по итогам несостоявшихся закупок, отделив их от других контрактов по </w:t>
      </w:r>
      <w:hyperlink r:id="rId228" w:history="1">
        <w:r>
          <w:rPr>
            <w:color w:val="0000FF"/>
          </w:rPr>
          <w:t>ч. 1 ст. 93</w:t>
        </w:r>
      </w:hyperlink>
      <w:r>
        <w:t xml:space="preserve"> Закона N 44-ФЗ.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Использовать обновленную форму потребуется при отчете за текущий год.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2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25.06.2019 N 809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01.07.2019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Станет больше товаров, на которые распространяются условия допуска иностранной продукции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 xml:space="preserve">Минфин утвердил новый перечень товаров, к которым нужно применять условия допуска по </w:t>
      </w:r>
      <w:hyperlink r:id="rId230" w:history="1">
        <w:r>
          <w:rPr>
            <w:color w:val="0000FF"/>
          </w:rPr>
          <w:t>Приказу N 126н</w:t>
        </w:r>
      </w:hyperlink>
      <w:r>
        <w:t>. Добавили много новых позиций, включая радиоэлектронную и сельскохозяйственную технику, медицинское оборудование, товары химической промышленности.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Новый перечень начнет действовать </w:t>
      </w:r>
      <w:hyperlink r:id="rId231" w:history="1">
        <w:r>
          <w:rPr>
            <w:color w:val="0000FF"/>
          </w:rPr>
          <w:t>7 июля 2019 года</w:t>
        </w:r>
      </w:hyperlink>
      <w:r>
        <w:t xml:space="preserve">. Полагаем, что учитывать изменения нужно только при объявлении закупки в этот день или позднее. В похожей ситуации Санкт-Петербургский УФАС </w:t>
      </w:r>
      <w:hyperlink r:id="rId232" w:history="1">
        <w:r>
          <w:rPr>
            <w:color w:val="0000FF"/>
          </w:rPr>
          <w:t>посчитал</w:t>
        </w:r>
      </w:hyperlink>
      <w:r>
        <w:t>, что корректировать уже опубликованные извещение и документацию не надо.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Документы: Приказ Минфина России от 30.04.2019 N 64н (http://publication.pravo.gov.ru/Document/View/0001201906260039?index=0&amp;rangeSize=1)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233" w:history="1">
        <w:r>
          <w:rPr>
            <w:i/>
            <w:color w:val="0000FF"/>
          </w:rPr>
          <w:t>Как применить условия допуска иностранных товаров</w:t>
        </w:r>
      </w:hyperlink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01.07.2019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Можно ли приводить документацию в соответствие нормам, вступившим в силу после ее публикации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2 апреля 2019 года в новой редакции начало действовать </w:t>
      </w:r>
      <w:hyperlink r:id="rId234" w:history="1">
        <w:r>
          <w:rPr>
            <w:color w:val="0000FF"/>
          </w:rPr>
          <w:t>постановление</w:t>
        </w:r>
      </w:hyperlink>
      <w:r>
        <w:t xml:space="preserve"> правительства, изменившее дополнительные требования к участникам закупок. Новшества </w:t>
      </w:r>
      <w:hyperlink r:id="rId235" w:history="1">
        <w:r>
          <w:rPr>
            <w:color w:val="0000FF"/>
          </w:rPr>
          <w:t>не касались</w:t>
        </w:r>
      </w:hyperlink>
      <w:r>
        <w:t xml:space="preserve"> закупок, начатых до этой даты. Однако заказчик, который </w:t>
      </w:r>
      <w:hyperlink r:id="rId236" w:history="1">
        <w:r>
          <w:rPr>
            <w:color w:val="0000FF"/>
          </w:rPr>
          <w:t>объявил закупку</w:t>
        </w:r>
      </w:hyperlink>
      <w:r>
        <w:t xml:space="preserve"> ранее, внес изменения в документацию, в том числе установив новые дополнительные требования.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Участник </w:t>
      </w:r>
      <w:hyperlink r:id="rId237" w:history="1">
        <w:r>
          <w:rPr>
            <w:color w:val="0000FF"/>
          </w:rPr>
          <w:t>обжаловал</w:t>
        </w:r>
      </w:hyperlink>
      <w:r>
        <w:t xml:space="preserve"> действия заказчика в УФАС.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Контрольный орган не удовлетворил жалобу. Он </w:t>
      </w:r>
      <w:hyperlink r:id="rId238" w:history="1">
        <w:r>
          <w:rPr>
            <w:color w:val="0000FF"/>
          </w:rPr>
          <w:t>решил</w:t>
        </w:r>
      </w:hyperlink>
      <w:r>
        <w:t>: в документацию можно вносить любые изменения, которые соответствуют законодательству, действующему на дату их внесения. Заказчик не менял объект закупки или размер обеспечения заявки, значит, нарушения не было.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Полагаем, что безопаснее в такой ситуации </w:t>
      </w:r>
      <w:hyperlink r:id="rId239" w:history="1">
        <w:r>
          <w:rPr>
            <w:color w:val="0000FF"/>
          </w:rPr>
          <w:t>отменить</w:t>
        </w:r>
      </w:hyperlink>
      <w:r>
        <w:t xml:space="preserve"> закупку и провести ее снова уже с учетом новых правил.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40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Новосибирского УФАС России от 14.05.2019 N 054/06/31-896/2019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01.07.2019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В документации о госзакупке указывайте уровень ответственности участника - члена строительного СРО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Заказчик в общих чертах установил в документации на закупку строительных работ требование к участникам. Они </w:t>
      </w:r>
      <w:hyperlink r:id="rId241" w:history="1">
        <w:r>
          <w:rPr>
            <w:color w:val="0000FF"/>
          </w:rPr>
          <w:t>должны были</w:t>
        </w:r>
      </w:hyperlink>
      <w:r>
        <w:t xml:space="preserve"> состоять в СРО и иметь право выполнять работы по договорам, заключаемым с использованием конкурентных способов.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ФАС </w:t>
      </w:r>
      <w:hyperlink r:id="rId242" w:history="1">
        <w:r>
          <w:rPr>
            <w:color w:val="0000FF"/>
          </w:rPr>
          <w:t>признала</w:t>
        </w:r>
      </w:hyperlink>
      <w:r>
        <w:t xml:space="preserve"> это требование недостаточным. Проверяющие посчитали, что в документации должны быть предусмотрены: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требование к </w:t>
      </w:r>
      <w:hyperlink r:id="rId243" w:history="1">
        <w:r>
          <w:rPr>
            <w:color w:val="0000FF"/>
          </w:rPr>
          <w:t>уровню ответственности</w:t>
        </w:r>
      </w:hyperlink>
      <w:r>
        <w:t xml:space="preserve"> участника;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условие о том, что уровень ответственности не может быть меньше предложения о цене госконтракта.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44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16.04.2019 по делу N 19/44/105/980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01.07.2019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lastRenderedPageBreak/>
        <w:t>Закупки у среднего и малого бизнеса по Закону N 223-ФЗ возможно придется планировать на больший срок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Правительство внесло в Госдуму законопроект с изменениями в </w:t>
      </w:r>
      <w:hyperlink r:id="rId245" w:history="1">
        <w:r>
          <w:rPr>
            <w:color w:val="0000FF"/>
          </w:rPr>
          <w:t>Закон</w:t>
        </w:r>
      </w:hyperlink>
      <w:r>
        <w:t xml:space="preserve"> N 223-ФЗ. Предлагается увеличить с одного до трех лет минимальный срок, на который нужно </w:t>
      </w:r>
      <w:hyperlink r:id="rId246" w:history="1">
        <w:r>
          <w:rPr>
            <w:color w:val="0000FF"/>
          </w:rPr>
          <w:t>планировать закупки у субъектов малого и среднего предпринимательства</w:t>
        </w:r>
      </w:hyperlink>
      <w:r>
        <w:t xml:space="preserve"> ТРУ из утвержденного заказчиком перечня.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Новые правила должны заработать через 90 дней с даты их официального опубликования. Скорее всего, новшества придется учитывать уже при планировании закупок в конце текущего года.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Законопроект N 738859-7 (https://sozd.duma.gov.ru/bill/738859-7)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01.07.2019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ФАС хочет обязать госкомпании закупать услуги ДМС только конкурентными способами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Антимонопольная служба планирует повысить конкуренцию на рынке добровольного медицинского страхования. Для этого ведомство предлагает обязать компании, у которых колдоговорами предусмотрено ДМС, проводить закупки этих услуг конкурентным способом не реже одного раза в пять лет.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Пока не известно, кого именно затронут поправки, поскольку еще нет текста законопроекта. В уведомлении о начале разработки сказано, что речь идет лишь об отдельных категориях работодателей с определенной численностью работников.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Вероятно, изменения заработают с декабря 2020 года.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Карточка проекта федерального закона (https://regulation.gov.ru/projects#npa=92308)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jc w:val="center"/>
      </w:pPr>
    </w:p>
    <w:p w:rsidR="0055275A" w:rsidRDefault="0055275A">
      <w:pPr>
        <w:pStyle w:val="ConsPlusTitle"/>
        <w:jc w:val="center"/>
        <w:outlineLvl w:val="0"/>
      </w:pPr>
      <w:bookmarkStart w:id="7" w:name="P406"/>
      <w:bookmarkEnd w:id="7"/>
      <w:r>
        <w:t>с 24 по 28 июня 2019 года</w:t>
      </w:r>
    </w:p>
    <w:p w:rsidR="0055275A" w:rsidRDefault="0055275A">
      <w:pPr>
        <w:pStyle w:val="ConsPlusNormal"/>
        <w:ind w:firstLine="540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28.06.2019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Будет сложнее закупить услуги по организованной перевозке групп детей автобусами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Правительство </w:t>
      </w:r>
      <w:hyperlink r:id="rId247" w:history="1">
        <w:r>
          <w:rPr>
            <w:color w:val="0000FF"/>
          </w:rPr>
          <w:t>установило</w:t>
        </w:r>
      </w:hyperlink>
      <w:r>
        <w:t xml:space="preserve"> дополнительные требования к участникам закупок услуг по организованной перевозке групп детей автобусами.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Большую часть из них заказчики должны будут предъявлять уже со 2 июля 2019 года.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Участники должны иметь </w:t>
      </w:r>
      <w:hyperlink r:id="rId248" w:history="1">
        <w:r>
          <w:rPr>
            <w:color w:val="0000FF"/>
          </w:rPr>
          <w:t>автобусы</w:t>
        </w:r>
      </w:hyperlink>
      <w:r>
        <w:t>, которые: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по назначению и конструкции соответствуют техническим требованиям к перевозкам пассажиров;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допущены к участию в дорожном движении;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оснащены тахографами, а также аппаратурой спутниковой навигации ГЛОНАСС или ГЛОНАСС/GPS.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Свое соответствие требованиям участники </w:t>
      </w:r>
      <w:hyperlink r:id="rId249" w:history="1">
        <w:r>
          <w:rPr>
            <w:color w:val="0000FF"/>
          </w:rPr>
          <w:t>будут подтверждать</w:t>
        </w:r>
      </w:hyperlink>
      <w:r>
        <w:t xml:space="preserve"> копиями: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>- документов о наличии автобусов в собственности или на ином законном основании;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документов о госрегистрации транспортных средств;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паспортов транспортных средств (или их электронными аналогами) и свидетельств о регистрации таких транспортных средств;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диагностических карт, подтверждающих допуск автобусов к участию в дорожном движении;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документов, подтверждающих наличие тахографов на автобусах;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документов, подтверждающих идентификацию аппаратуры спутниковой навигации ГЛОНАСС или ГЛОНАСС/GPS, установленной на автобусах, в системе "ЭРА-ГЛОНАСС";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договоров ОСАГО.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следующем году вступит в силу еще одно требование: с момента выпуска автобуса должно пройти не более 10 лет. Оно не действует </w:t>
      </w:r>
      <w:hyperlink r:id="rId250" w:history="1">
        <w:r>
          <w:rPr>
            <w:color w:val="0000FF"/>
          </w:rPr>
          <w:t>до 30 июня 2020 года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51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15.06.2019 N 772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28.06.2019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ФАС рассказала, когда можно провести конкурс, если часть ТРУ включена в аукционный перечень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Участник пожаловался на неправомерный выбор госзаказчиком конкурса вместо электронного аукциона. В объект закупки входили среди прочего услуги связи, которые включены в аукционный перечень.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252" w:history="1">
        <w:r>
          <w:rPr>
            <w:color w:val="0000FF"/>
          </w:rPr>
          <w:t>пояснил</w:t>
        </w:r>
      </w:hyperlink>
      <w:r>
        <w:t>, что услуги связи необходимы для исполнения подрядчиком основных обязательств и составляют всего около 3% от НМЦК.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ФАС </w:t>
      </w:r>
      <w:hyperlink r:id="rId253" w:history="1">
        <w:r>
          <w:rPr>
            <w:color w:val="0000FF"/>
          </w:rPr>
          <w:t>решила</w:t>
        </w:r>
      </w:hyperlink>
      <w:r>
        <w:t>, что заказчик действовал правомерно.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что в судебной практике есть </w:t>
      </w:r>
      <w:hyperlink r:id="rId254" w:history="1">
        <w:r>
          <w:rPr>
            <w:color w:val="0000FF"/>
          </w:rPr>
          <w:t>другой подход</w:t>
        </w:r>
      </w:hyperlink>
      <w:r>
        <w:t>: нельзя проводить конкурс, если часть ТРУ включена в аукционный перечень, поскольку это приводит к ограничению конкуренции. Чтобы избежать споров, рекомендуем в таких ситуациях проводить аукционы.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55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29.04.2019 по делу N 19/44/99/235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27.06.2019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Минфин предложил по-другому рассчитывать штрафы за ненадлежащее исполнение госконтрактов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Ведомство хочет скорректировать правила определения размера штрафа за ненадлежащее исполнение контракта для отдельных случаев.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Согласно проекту, если контракт заключен по итогам закупки у </w:t>
      </w:r>
      <w:hyperlink r:id="rId256" w:history="1">
        <w:r>
          <w:rPr>
            <w:color w:val="0000FF"/>
          </w:rPr>
          <w:t>СМП и СОНКО</w:t>
        </w:r>
      </w:hyperlink>
      <w:r>
        <w:t>, исполнителя оштрафуют на 1% цены контракта или его этапа, но не менее чем на 1 тыс. руб. и не более чем на 5 тыс. руб. (</w:t>
      </w:r>
      <w:hyperlink r:id="rId257" w:history="1">
        <w:r>
          <w:rPr>
            <w:color w:val="0000FF"/>
          </w:rPr>
          <w:t>п. 4</w:t>
        </w:r>
      </w:hyperlink>
      <w:r>
        <w:t xml:space="preserve"> Изменений). Сейчас размер штрафа может доходить до </w:t>
      </w:r>
      <w:hyperlink r:id="rId258" w:history="1">
        <w:r>
          <w:rPr>
            <w:color w:val="0000FF"/>
          </w:rPr>
          <w:t>200 тыс. руб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По-другому предлагают рассчитывать и штрафы для исполнителей контрактов, которые заключены по результатам закупки, проведенной на повышение цены (пп. "б" </w:t>
      </w:r>
      <w:hyperlink r:id="rId259" w:history="1">
        <w:r>
          <w:rPr>
            <w:color w:val="0000FF"/>
          </w:rPr>
          <w:t>п. 5</w:t>
        </w:r>
      </w:hyperlink>
      <w:r>
        <w:t xml:space="preserve"> Изменений). Если контракт заключат с участником, предложившим цену больше НМЦК, штрафы за нарушения </w:t>
      </w:r>
      <w:r>
        <w:lastRenderedPageBreak/>
        <w:t xml:space="preserve">обязательств будут рассчитывать от цены контракта. В остальных случаях считать </w:t>
      </w:r>
      <w:hyperlink r:id="rId260" w:history="1">
        <w:r>
          <w:rPr>
            <w:color w:val="0000FF"/>
          </w:rPr>
          <w:t>продолжат</w:t>
        </w:r>
      </w:hyperlink>
      <w:r>
        <w:t xml:space="preserve"> от НМЦК.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проекте есть также несколько технических правок, которые воспроизводят недавние изменения в </w:t>
      </w:r>
      <w:hyperlink r:id="rId261" w:history="1">
        <w:r>
          <w:rPr>
            <w:color w:val="0000FF"/>
          </w:rPr>
          <w:t>Законе</w:t>
        </w:r>
      </w:hyperlink>
      <w:r>
        <w:t xml:space="preserve"> N 44-ФЗ: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уберут слова "фиксированной суммы". Требование указывать штраф в таком виде </w:t>
      </w:r>
      <w:hyperlink r:id="rId262" w:history="1">
        <w:r>
          <w:rPr>
            <w:color w:val="0000FF"/>
          </w:rPr>
          <w:t>исключили</w:t>
        </w:r>
      </w:hyperlink>
      <w:r>
        <w:t xml:space="preserve"> с 12 мая;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выражение "ставка рефинансирования" заменят на "ключевая ставка" (</w:t>
      </w:r>
      <w:hyperlink r:id="rId263" w:history="1">
        <w:r>
          <w:rPr>
            <w:color w:val="0000FF"/>
          </w:rPr>
          <w:t>п. 6</w:t>
        </w:r>
      </w:hyperlink>
      <w:r>
        <w:t xml:space="preserve"> Изменений);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добавят пункт о применении другого порядка исчисления неустоек в случаях, предусмотренных законодательством (</w:t>
      </w:r>
      <w:hyperlink r:id="rId264" w:history="1">
        <w:r>
          <w:rPr>
            <w:color w:val="0000FF"/>
          </w:rPr>
          <w:t>п. 7</w:t>
        </w:r>
      </w:hyperlink>
      <w:r>
        <w:t xml:space="preserve"> Изменений).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Постановления Правительства РФ (https://regulation.gov.ru/projects#npa=91350)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25.06.2019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Минпромторг утвердил типовой контракт на ремонт электронного и оптического оборудования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Контракты будут составлять по типовой форме, если заказчику понадобятся услуги с кодом по ОКПД2 </w:t>
      </w:r>
      <w:hyperlink r:id="rId265" w:history="1">
        <w:r>
          <w:rPr>
            <w:color w:val="0000FF"/>
          </w:rPr>
          <w:t>33.13</w:t>
        </w:r>
      </w:hyperlink>
      <w:r>
        <w:t>, например ремонт медицинского оборудования, применяемого для диагностики и лечения. Размер НМЦК или цена контракта с единственным поставщиком не будут иметь значения.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Приказ Минпромторга России от 28.03.2019 N 997 (http://publication.pravo.gov.ru/Document/View/0001201906200023?index=22&amp;rangeSize=1)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8" w:name="P453"/>
      <w:bookmarkEnd w:id="8"/>
      <w:r>
        <w:t>с 17 по 21 июня 2019 года</w:t>
      </w:r>
    </w:p>
    <w:p w:rsidR="0055275A" w:rsidRDefault="0055275A">
      <w:pPr>
        <w:pStyle w:val="ConsPlusNormal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21.06.2019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ФАС напомнила госзаказчикам об ошибках при оценке квалификации участников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Заказчик установил следующий порядок оценки заявок по показателю "филиалы":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менее 60 филиалов - 0 баллов;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- 60 - 80 филиалов - 50 баллов;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более 80 филиалов - 100 баллов.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ФАС </w:t>
      </w:r>
      <w:hyperlink r:id="rId266" w:history="1">
        <w:r>
          <w:rPr>
            <w:color w:val="0000FF"/>
          </w:rPr>
          <w:t>признала</w:t>
        </w:r>
      </w:hyperlink>
      <w:r>
        <w:t xml:space="preserve"> это нарушением. Такой порядок не позволяет определить лучшее предложение, поскольку нет пропорциональной зависимости между значениями показателя и баллами.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что Минэкономразвития и ФАС уже </w:t>
      </w:r>
      <w:hyperlink r:id="rId267" w:history="1">
        <w:r>
          <w:rPr>
            <w:color w:val="0000FF"/>
          </w:rPr>
          <w:t>говорили</w:t>
        </w:r>
      </w:hyperlink>
      <w:r>
        <w:t xml:space="preserve"> об этом. Более того, позицию ведомств </w:t>
      </w:r>
      <w:hyperlink r:id="rId268" w:history="1">
        <w:r>
          <w:rPr>
            <w:color w:val="0000FF"/>
          </w:rPr>
          <w:t>поддержал</w:t>
        </w:r>
      </w:hyperlink>
      <w:r>
        <w:t xml:space="preserve"> Верховный Суд.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подобной ситуации лучше указать количество баллов за каждый филиал или привести </w:t>
      </w:r>
      <w:hyperlink r:id="rId269" w:history="1">
        <w:r>
          <w:rPr>
            <w:color w:val="0000FF"/>
          </w:rPr>
          <w:t>формулу</w:t>
        </w:r>
      </w:hyperlink>
      <w:r>
        <w:t>. Участники с малым числом филиалов получат больше шансов конкурировать с крупными компаниями. Кроме того, появится возможность сравнить по этому показателю компании, которые в рассмотренном случае оказались в одном диапазоне.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lastRenderedPageBreak/>
        <w:t xml:space="preserve">Документ: </w:t>
      </w:r>
      <w:hyperlink r:id="rId270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24.05.2019 по делу N 19/44/105/1323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20.06.2019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ФАС против включения в ТЗ показателей, которые описывают физические характеристики товаров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271" w:history="1">
        <w:r>
          <w:rPr>
            <w:color w:val="0000FF"/>
          </w:rPr>
          <w:t>потребовал</w:t>
        </w:r>
      </w:hyperlink>
      <w:r>
        <w:t xml:space="preserve"> указать в заявках конкретные показатели товара, в том числе: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стойкость к удару;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прочность при растяжении;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изменение линейных размеров;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абсолютную деформацию при вдавливании;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предельную нагрузку;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влагостойкость.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ФАС России </w:t>
      </w:r>
      <w:hyperlink r:id="rId272" w:history="1">
        <w:r>
          <w:rPr>
            <w:color w:val="0000FF"/>
          </w:rPr>
          <w:t>решила</w:t>
        </w:r>
      </w:hyperlink>
      <w:r>
        <w:t>, что заказчик ограничил количество возможных участников закупки, поскольку эти значения может указать только тот, у кого товар есть в наличии.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что суды </w:t>
      </w:r>
      <w:hyperlink r:id="rId273" w:history="1">
        <w:r>
          <w:rPr>
            <w:color w:val="0000FF"/>
          </w:rPr>
          <w:t>считают иначе</w:t>
        </w:r>
      </w:hyperlink>
      <w:r>
        <w:t>. По их мнению, в таких ситуациях участникам не требуется проводить испытания. Они могут указать характеристики, воспользовавшись общедоступными данными, в том числе о сертификатах или декларациях соответствия на товары.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74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14.05.2019 по делу N 19/44/99/250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19.06.2019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Нельзя ссылаться на несоответствие товара госконтракту, если подходящего оборудования не существует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 контракте были указаны модели оборудования конкретного производителя. Необходимый товар был отгружен, однако заказчик сослался на его несоответствие параметрам, приведенным в приложении к контракту, и потребовал выплатить неустойку.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Суды </w:t>
      </w:r>
      <w:hyperlink r:id="rId275" w:history="1">
        <w:r>
          <w:rPr>
            <w:color w:val="0000FF"/>
          </w:rPr>
          <w:t>отказали</w:t>
        </w:r>
      </w:hyperlink>
      <w:r>
        <w:t xml:space="preserve"> заказчику. Технические требования, на которые он ссылался, были неисполнимы, поскольку производитель не выпускает оборудование с такими характеристиками. В поставленном товаре не было недостатков, исключавших возможность его эксплуатации.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7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03.06.2019 по делу N А41-26262/2018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18.06.2019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Участник не потеряет обеспечение, если ошибется в трех заявках одновременно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Несколько заявок участника были отклонены из-за недостатков во вторых частях. Оператор электронной площадки списал сумму обеспечения последней заявки. ФАС не увидела в этом никаких нарушений.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Однако суды </w:t>
      </w:r>
      <w:hyperlink r:id="rId277" w:history="1">
        <w:r>
          <w:rPr>
            <w:color w:val="0000FF"/>
          </w:rPr>
          <w:t>установили</w:t>
        </w:r>
      </w:hyperlink>
      <w:r>
        <w:t xml:space="preserve">, что заявки были поданы одновременно и отклонены заказчиком в один день. Недостатки во всех заявках были одинаковыми. При таких условиях нарушения </w:t>
      </w:r>
      <w:hyperlink r:id="rId278" w:history="1">
        <w:r>
          <w:rPr>
            <w:color w:val="0000FF"/>
          </w:rPr>
          <w:t>нельзя рассматривать</w:t>
        </w:r>
      </w:hyperlink>
      <w:r>
        <w:t xml:space="preserve"> как самостоятельные. По сути, участник допустил только одно нарушение.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 xml:space="preserve">Верховный Суд </w:t>
      </w:r>
      <w:hyperlink r:id="rId279" w:history="1">
        <w:r>
          <w:rPr>
            <w:color w:val="0000FF"/>
          </w:rPr>
          <w:t>согласился</w:t>
        </w:r>
      </w:hyperlink>
      <w:r>
        <w:t xml:space="preserve"> с выводами нижестоящих инстанций и отказался пересматривать дело.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80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05.06.2019 N 305-ЭС19-9410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18.06.2019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ВС РФ: заказчик вправе установить повышенные требования к сроку банковской гарантии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Победитель закупки попал в РНП за то, что предоставил банковскую гарантию, срок действия которой был меньше, чем требовал заказчик. Оспорить решение УФАС не удалось.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Все суды </w:t>
      </w:r>
      <w:hyperlink r:id="rId281" w:history="1">
        <w:r>
          <w:rPr>
            <w:color w:val="0000FF"/>
          </w:rPr>
          <w:t>встали на сторону</w:t>
        </w:r>
      </w:hyperlink>
      <w:r>
        <w:t xml:space="preserve"> антимонопольного органа и заказчика. ВС РФ отказался пересматривать дело, </w:t>
      </w:r>
      <w:hyperlink r:id="rId282" w:history="1">
        <w:r>
          <w:rPr>
            <w:color w:val="0000FF"/>
          </w:rPr>
          <w:t>отметив</w:t>
        </w:r>
      </w:hyperlink>
      <w:r>
        <w:t xml:space="preserve">: </w:t>
      </w:r>
      <w:hyperlink r:id="rId283" w:history="1">
        <w:r>
          <w:rPr>
            <w:color w:val="0000FF"/>
          </w:rPr>
          <w:t>Закон</w:t>
        </w:r>
      </w:hyperlink>
      <w:r>
        <w:t xml:space="preserve"> N 44-ФЗ не устанавливает максимального предела действия банковской гарантии.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что с 1 июля это правило </w:t>
      </w:r>
      <w:hyperlink r:id="rId284" w:history="1">
        <w:r>
          <w:rPr>
            <w:color w:val="0000FF"/>
          </w:rPr>
          <w:t>изменится</w:t>
        </w:r>
      </w:hyperlink>
      <w:r>
        <w:t xml:space="preserve">. Участник </w:t>
      </w:r>
      <w:hyperlink r:id="rId285" w:history="1">
        <w:r>
          <w:rPr>
            <w:color w:val="0000FF"/>
          </w:rPr>
          <w:t>сможет сам</w:t>
        </w:r>
      </w:hyperlink>
      <w:r>
        <w:t xml:space="preserve"> определять срок действия банковской гарантии. Однако этот срок должен будет превышать срок исполнения обязательств минимум на один месяц.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86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Верховного Суда РФ от 05.06.2019 по делу N А40-166375/2018</w:t>
      </w:r>
    </w:p>
    <w:p w:rsidR="0055275A" w:rsidRDefault="0055275A">
      <w:pPr>
        <w:pStyle w:val="ConsPlusNormal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18.06.2019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ВС РФ: на глаз признать, что госконтракт не исполнен, нельзя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Проверяя целевое использование средств, региональный минфин осмотрел спортивную площадку, на которую были выделены деньги. Нескольких скамеек и урн проверяющие недосчитались, поэтому привлекли получателя средств к ответственности. Однако в апелляционном и кассационном судах ему </w:t>
      </w:r>
      <w:hyperlink r:id="rId287" w:history="1">
        <w:r>
          <w:rPr>
            <w:color w:val="0000FF"/>
          </w:rPr>
          <w:t>удалось доказать</w:t>
        </w:r>
      </w:hyperlink>
      <w:r>
        <w:t xml:space="preserve"> свою правоту. ВС РФ такой подход пересматривать </w:t>
      </w:r>
      <w:hyperlink r:id="rId288" w:history="1">
        <w:r>
          <w:rPr>
            <w:color w:val="0000FF"/>
          </w:rPr>
          <w:t>отказался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По документам, например по акту сверки расчетов, госконтракт исполнен полностью. Один лишь визуальный осмотр обратного не доказывает, решили суды.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89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27.05.2019 N 303-ЭС19-7307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17.06.2019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Аукционный перечень для госзакупок дополнили медицинскими товарами и микроскопами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С 3 июня заказчики обязаны проводить аукционы для приобретения таких медицинских изделий: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290" w:history="1">
        <w:r>
          <w:rPr>
            <w:color w:val="0000FF"/>
          </w:rPr>
          <w:t>аппаратов, основанных на использовании альфа-, бета- или гамма-излучений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291" w:history="1">
        <w:r>
          <w:rPr>
            <w:color w:val="0000FF"/>
          </w:rPr>
          <w:t>используемых в стоматологии аппаратов, основанных на действии рентгеновского излучения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292" w:history="1">
        <w:r>
          <w:rPr>
            <w:color w:val="0000FF"/>
          </w:rPr>
          <w:t>прочих рентгеновских аппаратов, используемых для диагностики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293" w:history="1">
        <w:r>
          <w:rPr>
            <w:color w:val="0000FF"/>
          </w:rPr>
          <w:t>прочих приборов и аппаратов для функциональной диагностики, которые не включены в другие группировки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294" w:history="1">
        <w:r>
          <w:rPr>
            <w:color w:val="0000FF"/>
          </w:rPr>
          <w:t>стоматологических инструментов и приспособлений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95" w:history="1">
        <w:r>
          <w:rPr>
            <w:color w:val="0000FF"/>
          </w:rPr>
          <w:t>хирургических и лабораторных стерилизаторов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296" w:history="1">
        <w:r>
          <w:rPr>
            <w:color w:val="0000FF"/>
          </w:rPr>
          <w:t>офтальмологических инструментов и приспособлений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297" w:history="1">
        <w:r>
          <w:rPr>
            <w:color w:val="0000FF"/>
          </w:rPr>
          <w:t>инструментов и приспособлений, не включенных в другие группировки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298" w:history="1">
        <w:r>
          <w:rPr>
            <w:color w:val="0000FF"/>
          </w:rPr>
          <w:t>искусственных суставов</w:t>
        </w:r>
      </w:hyperlink>
      <w:r>
        <w:t>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299" w:history="1">
        <w:r>
          <w:rPr>
            <w:color w:val="0000FF"/>
          </w:rPr>
          <w:t>мебели и ее частей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перечень также добавлены </w:t>
      </w:r>
      <w:hyperlink r:id="rId300" w:history="1">
        <w:r>
          <w:rPr>
            <w:color w:val="0000FF"/>
          </w:rPr>
          <w:t>оптические микроскопы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Напомним: электронный аукцион </w:t>
      </w:r>
      <w:hyperlink r:id="rId301" w:history="1">
        <w:r>
          <w:rPr>
            <w:color w:val="0000FF"/>
          </w:rPr>
          <w:t>нужно проводить</w:t>
        </w:r>
      </w:hyperlink>
      <w:r>
        <w:t>, если нельзя заключить контракт с единственным поставщиком или провести запрос котировок либо предложений.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02" w:history="1">
        <w:r>
          <w:rPr>
            <w:i/>
            <w:color w:val="0000FF"/>
          </w:rPr>
          <w:t>Распоряжение</w:t>
        </w:r>
      </w:hyperlink>
      <w:r>
        <w:rPr>
          <w:i/>
        </w:rPr>
        <w:t xml:space="preserve"> Правительства РФ от 03.06.2019 N 1177-р (http://publication.pravo.gov.ru/Document/View/0001201906130012)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17.06.2019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ЦБ РФ понизил ключевую ставку до уровня 7,50% годовых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Совет директоров регулятора решил снизить ключевую ставку на 0,25 процентных пункта. С 17 июня она составит 7,50% годовых. Такому решению способствовало понижение уровня инфляции. В марте годовая инфляция прошла локальный пик (5,3%), а в апреле начала замедляться. В мае ее годовой уровень составил 5,1%.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Вероятно, под влиянием решения Центробанка кредитные организации немного снизят ставки по кредитам. Некоторые банки уже начали это делать, предвидя решение регулятора.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Учитывая замедление инфляции (по итогам 2019 года может оказаться на уровне ниже 4%) и слабый экономический рост (0,5% ВВП в годовом выражении в первом квартале текущего года), во втором полугодии можно ожидать дальнейшего понижения ставки. Отметим, следующее заседание состоится 26 июля.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03" w:history="1">
        <w:r>
          <w:rPr>
            <w:i/>
            <w:color w:val="0000FF"/>
          </w:rPr>
          <w:t>Информация</w:t>
        </w:r>
      </w:hyperlink>
      <w:r>
        <w:rPr>
          <w:i/>
        </w:rPr>
        <w:t xml:space="preserve"> Банка России от 14.06.2019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9" w:name="P531"/>
      <w:bookmarkEnd w:id="9"/>
      <w:r>
        <w:t>с 10 по 14 июня 2019 года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14.06.2019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ВС РФ: ведомственная охрана вправе оказывать услуги на объектах любых госзаказчиков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Предприятие ведомственной охраны Минтранса России было признано победителем аукциона по охране здания флотского военного суда.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Участник аукциона ФГУП "Охрана" не согласился с этим решением и обратился с жалобой в антимонопольный орган. По мнению участника, предприятие ведомственной охраны может оказывать услуги только по отношению к объектам своего ведомства. УФАС признало жалобу необоснованной, указав, что предприятие ведомственной охраны имеет право оказывать охранные услуги любым лицам, в том числе суду.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Суды первой, апелляционной и кассационной инстанции приняли сторону ФГУП "Охрана".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Однако Верховный Суд с ними не согласился. Он </w:t>
      </w:r>
      <w:hyperlink r:id="rId304" w:history="1">
        <w:r>
          <w:rPr>
            <w:color w:val="0000FF"/>
          </w:rPr>
          <w:t>отметил</w:t>
        </w:r>
      </w:hyperlink>
      <w:r>
        <w:t xml:space="preserve">, что действующая редакция </w:t>
      </w:r>
      <w:hyperlink r:id="rId305" w:history="1">
        <w:r>
          <w:rPr>
            <w:color w:val="0000FF"/>
          </w:rPr>
          <w:t xml:space="preserve">ст. 8 </w:t>
        </w:r>
        <w:r>
          <w:rPr>
            <w:color w:val="0000FF"/>
          </w:rPr>
          <w:lastRenderedPageBreak/>
          <w:t>Закона о ведомственной охране</w:t>
        </w:r>
      </w:hyperlink>
      <w:r>
        <w:t xml:space="preserve"> не ограничивает право предприятий ведомственной охраны охранять объекты, не находящиеся в ведении ведомства, а напротив, прямо указывает на допустимость этого.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Также суд </w:t>
      </w:r>
      <w:hyperlink r:id="rId306" w:history="1">
        <w:r>
          <w:rPr>
            <w:color w:val="0000FF"/>
          </w:rPr>
          <w:t>указал</w:t>
        </w:r>
      </w:hyperlink>
      <w:r>
        <w:t xml:space="preserve">, что здание флотского военного суда относится к объектам, которые в соответствии с </w:t>
      </w:r>
      <w:hyperlink r:id="rId307" w:history="1">
        <w:r>
          <w:rPr>
            <w:color w:val="0000FF"/>
          </w:rPr>
          <w:t>Распоряжением N 239-р</w:t>
        </w:r>
      </w:hyperlink>
      <w:r>
        <w:t xml:space="preserve"> могут быть объектом охраны как ФГУП "Охрана", так и других предприятий ведомственной охраны федеральных органов исполнительной власти.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08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07.06.2019 N 307-КГ18-26407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11.06.2019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ФАС наказала оператора: площадка неправомерно вернула заявку участника и продлила срок подачи заявок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день окончания срока подачи заявок на площадке произошел технический сбой. Из-за этого оператор </w:t>
      </w:r>
      <w:hyperlink r:id="rId309" w:history="1">
        <w:r>
          <w:rPr>
            <w:color w:val="0000FF"/>
          </w:rPr>
          <w:t>решил продлить</w:t>
        </w:r>
      </w:hyperlink>
      <w:r>
        <w:t xml:space="preserve"> срок на один рабочий день. Участник </w:t>
      </w:r>
      <w:hyperlink r:id="rId310" w:history="1">
        <w:r>
          <w:rPr>
            <w:color w:val="0000FF"/>
          </w:rPr>
          <w:t>посчитал</w:t>
        </w:r>
      </w:hyperlink>
      <w:r>
        <w:t xml:space="preserve">, что оператор не имел такого права. Кроме того, оператор вернул заявку участника, хотя на спецсчете было </w:t>
      </w:r>
      <w:hyperlink r:id="rId311" w:history="1">
        <w:r>
          <w:rPr>
            <w:color w:val="0000FF"/>
          </w:rPr>
          <w:t>достаточно</w:t>
        </w:r>
      </w:hyperlink>
      <w:r>
        <w:t xml:space="preserve"> незаблокированных средств для обеспечения заявки.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ФАС признала оператора нарушителем по каждому из оснований.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Вернуть заявку можно только в случае, если на спецсчете участника недостаточно средств. Деньги на счете были, что подтверждено выпиской из банка. При этом оператор </w:t>
      </w:r>
      <w:hyperlink r:id="rId312" w:history="1">
        <w:r>
          <w:rPr>
            <w:color w:val="0000FF"/>
          </w:rPr>
          <w:t>не смог доказать</w:t>
        </w:r>
      </w:hyperlink>
      <w:r>
        <w:t>, что обмен информацией с банком налажен.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Продлевать срок подачи заявок оператор </w:t>
      </w:r>
      <w:hyperlink r:id="rId313" w:history="1">
        <w:r>
          <w:rPr>
            <w:color w:val="0000FF"/>
          </w:rPr>
          <w:t>не вправе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Антимонопольный орган выдал заказчику и оператору </w:t>
      </w:r>
      <w:hyperlink r:id="rId314" w:history="1">
        <w:r>
          <w:rPr>
            <w:color w:val="0000FF"/>
          </w:rPr>
          <w:t>предписание</w:t>
        </w:r>
      </w:hyperlink>
      <w:r>
        <w:t>, которое позволит участнику снова подать заявку на тот же аукцион.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315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21.03.2019 по делу N 19/44/105/691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16" w:history="1">
        <w:r>
          <w:rPr>
            <w:i/>
            <w:color w:val="0000FF"/>
          </w:rPr>
          <w:t>Предписание</w:t>
        </w:r>
      </w:hyperlink>
      <w:r>
        <w:rPr>
          <w:i/>
        </w:rPr>
        <w:t xml:space="preserve"> ФАС России от 21.03.2019 по делу N 19/44/105/691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11.06.2019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Появились типовые условия контрактов на строительство и ремонт автодорог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Минтранс утвердил типовые условия контракта, которые нужно будет применять при закупках работ по строительству, реконструкции, ремонту (в том числе капитальному) автомобильных дорог и искусственных дорожных сооружений.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Типовые условия придется использовать, если предметом закупки будут работы, относящиеся к кодам ОКПД2: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17" w:history="1">
        <w:r>
          <w:rPr>
            <w:color w:val="0000FF"/>
          </w:rPr>
          <w:t>42.11.20</w:t>
        </w:r>
      </w:hyperlink>
      <w:r>
        <w:t xml:space="preserve"> - работы по строительству автомагистралей, улично-дорожной сети, прочих автомобильных или пешеходных дорог, ВПП аэродромов;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18" w:history="1">
        <w:r>
          <w:rPr>
            <w:color w:val="0000FF"/>
          </w:rPr>
          <w:t>42.13.20</w:t>
        </w:r>
      </w:hyperlink>
      <w:r>
        <w:t xml:space="preserve"> - работы по строительству мостов и тоннелей.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Ограничения для размера НМЦК не установлены.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Напомним, руководствоваться типовыми условиями необходимо, если закупка начнется через 30 календарных дней после размещения условий в ЕИС.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Приказ Минтранса России от 05.02.2019 N 37 </w:t>
      </w:r>
      <w:r>
        <w:rPr>
          <w:i/>
        </w:rPr>
        <w:lastRenderedPageBreak/>
        <w:t>(http://publication.pravo.gov.ru/Document/View/0001201906060015?index=0&amp;rangeSize=1)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19" w:history="1">
        <w:r>
          <w:rPr>
            <w:i/>
            <w:color w:val="0000FF"/>
          </w:rPr>
          <w:t>Как применять типовые контракты и типовые условия</w:t>
        </w:r>
      </w:hyperlink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11.06.2019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Минпромторг хочет продлить действие запрета на госзакупки иностранной мебели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Ведомство подготовило проект, согласно которому до 1 декабря 2021 года госзаказчики не смогут закупать </w:t>
      </w:r>
      <w:hyperlink r:id="rId320" w:history="1">
        <w:r>
          <w:rPr>
            <w:color w:val="0000FF"/>
          </w:rPr>
          <w:t>отдельные виды мебели</w:t>
        </w:r>
      </w:hyperlink>
      <w:r>
        <w:t xml:space="preserve">, происходящей не из стран ЕАЭС. Первоначально запрет был установлен </w:t>
      </w:r>
      <w:hyperlink r:id="rId321" w:history="1">
        <w:r>
          <w:rPr>
            <w:color w:val="0000FF"/>
          </w:rPr>
          <w:t>до 1 декабря 2019 года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недавно правительство </w:t>
      </w:r>
      <w:hyperlink w:anchor="P691" w:history="1">
        <w:r>
          <w:rPr>
            <w:color w:val="0000FF"/>
          </w:rPr>
          <w:t>расширило</w:t>
        </w:r>
      </w:hyperlink>
      <w:r>
        <w:t xml:space="preserve"> перечень исключений из запретов на закупки иностранных товаров, в том числе мебели.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Документы: Проект постановления Правительства РФ (https://regulation.gov.ru/projects#npa=91866)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22" w:history="1">
        <w:r>
          <w:rPr>
            <w:i/>
            <w:color w:val="0000FF"/>
          </w:rPr>
          <w:t>Как установить запреты на закупки иностранной мебели по Закону N 44-ФЗ</w:t>
        </w:r>
      </w:hyperlink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10.06.2019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Не спешите признавать победителя уклонистом, если нет документа об обеспечении госконтракта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Победитель аукциона перечислил деньги в качестве обеспечения контракта, но не разместил на электронной площадке платежку. Комиссия заказчика признала победителя уклонившимся от заключения контракта, но с этим </w:t>
      </w:r>
      <w:hyperlink r:id="rId323" w:history="1">
        <w:r>
          <w:rPr>
            <w:color w:val="0000FF"/>
          </w:rPr>
          <w:t>не согласился</w:t>
        </w:r>
      </w:hyperlink>
      <w:r>
        <w:t xml:space="preserve"> антимонопольный орган.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Суды первой и апелляционной инстанции </w:t>
      </w:r>
      <w:hyperlink r:id="rId324" w:history="1">
        <w:r>
          <w:rPr>
            <w:color w:val="0000FF"/>
          </w:rPr>
          <w:t>поддержали</w:t>
        </w:r>
      </w:hyperlink>
      <w:r>
        <w:t xml:space="preserve"> заказчика, однако кассация </w:t>
      </w:r>
      <w:hyperlink r:id="rId325" w:history="1">
        <w:r>
          <w:rPr>
            <w:color w:val="0000FF"/>
          </w:rPr>
          <w:t>встала на сторону участника</w:t>
        </w:r>
      </w:hyperlink>
      <w:r>
        <w:t>. Суд указал, что в такой ситуации важен факт поступления денежных средств на счет заказчика. Поскольку участник перечислил деньги, нет оснований для признания его уклонившимся. Верховный Суд отказался пересматривать дело.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В такой ситуации заказчику стоит проверить, поступили ли деньги от победителя. Если обязанность исполнена, безопаснее заключить контракт.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26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29.05.2019 N 310-ЭС19-6978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10.06.2019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Минфин предложил увеличить объем закупок у СМСП по Закону N 223-ФЗ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Ведомство подготовило проект, который должен увеличить </w:t>
      </w:r>
      <w:hyperlink r:id="rId327" w:history="1">
        <w:r>
          <w:rPr>
            <w:color w:val="0000FF"/>
          </w:rPr>
          <w:t>долю</w:t>
        </w:r>
      </w:hyperlink>
      <w:r>
        <w:t xml:space="preserve"> участия малых и средних предпринимателей (СМСП) в закупках.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Планируется, что с 1 января 2020 года общий годовой объем закупок у СМСП будет не менее 20%. При этом стоимость договоров с СМСП по результатам закупок, в которых могут участвовать только эти субъекты, вырастет до 18%.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постановления Правительства РФ (https://regulation.gov.ru/projects#npa=91919)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10" w:name="P585"/>
      <w:bookmarkEnd w:id="10"/>
      <w:r>
        <w:t>с 3 по 7 июня 2019 года</w:t>
      </w:r>
    </w:p>
    <w:p w:rsidR="0055275A" w:rsidRDefault="0055275A">
      <w:pPr>
        <w:pStyle w:val="ConsPlusNormal"/>
        <w:jc w:val="center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07.06.2019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Суды снова напомнили о признаках неправомерного дробления закупки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Исполнитель хотел получить оплату за свои услуги, но суды, в том числе ВС РФ, ему отказали. Они </w:t>
      </w:r>
      <w:hyperlink r:id="rId328" w:history="1">
        <w:r>
          <w:rPr>
            <w:color w:val="0000FF"/>
          </w:rPr>
          <w:t>решили</w:t>
        </w:r>
      </w:hyperlink>
      <w:r>
        <w:t>: исполнитель не имеет права на оплату, поскольку госконтракт между сторонами не заключен.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Действительно, услуги сдавались просто по актам. Казалось бы, можно было расценить ситуацию как закупку у единственного поставщика, ведь сумма по каждому акту не превышала 100 тыс. руб. Однако суды </w:t>
      </w:r>
      <w:hyperlink r:id="rId329" w:history="1">
        <w:r>
          <w:rPr>
            <w:color w:val="0000FF"/>
          </w:rPr>
          <w:t>отметили</w:t>
        </w:r>
      </w:hyperlink>
      <w:r>
        <w:t>: документы были составлены одним днем, оказанные услуги идентичны и касались одного мероприятия. Не было доказано, что заказчик не мог заключить контракт путем конкурентной закупки.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30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22.05.2019 N 305-ЭС19-6610</w:t>
      </w:r>
    </w:p>
    <w:p w:rsidR="0055275A" w:rsidRDefault="0055275A">
      <w:pPr>
        <w:pStyle w:val="ConsPlusNormal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07.06.2019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Проект Минфина: какую информацию участники закупок с доптребованиями будут передавать операторам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Ведомство подготовило проект правил, по которым участники с 1 июля 2019 года </w:t>
      </w:r>
      <w:hyperlink r:id="rId331" w:history="1">
        <w:r>
          <w:rPr>
            <w:color w:val="0000FF"/>
          </w:rPr>
          <w:t>будут присылать</w:t>
        </w:r>
      </w:hyperlink>
      <w:r>
        <w:t xml:space="preserve"> операторам ЭП документы, подтверждающие соответствие дополнительным требованиям. Иначе не получится подавать заявки на конкурсы и аукционы, где предъявляются такие требования.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Участник должен будет заполнить на электронной площадке форму, указав: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свой номер по Единому реестру закупок;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номер позиции из </w:t>
      </w:r>
      <w:hyperlink r:id="rId332" w:history="1">
        <w:r>
          <w:rPr>
            <w:color w:val="0000FF"/>
          </w:rPr>
          <w:t>приложения 1</w:t>
        </w:r>
      </w:hyperlink>
      <w:r>
        <w:t xml:space="preserve"> или </w:t>
      </w:r>
      <w:hyperlink r:id="rId333" w:history="1">
        <w:r>
          <w:rPr>
            <w:color w:val="0000FF"/>
          </w:rPr>
          <w:t>2</w:t>
        </w:r>
      </w:hyperlink>
      <w:r>
        <w:t xml:space="preserve"> к Постановлению N 99;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стоимость исполненных контрактов или договоров, которые подтверждают наличие опыта.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К форме нужно будет прикрепить документы, подтверждающие соответствие доптребованиям. Это может быть и электронный документ, и скан бумажного документа.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 проверку у оператора будет </w:t>
      </w:r>
      <w:hyperlink r:id="rId334" w:history="1">
        <w:r>
          <w:rPr>
            <w:color w:val="0000FF"/>
          </w:rPr>
          <w:t>пять рабочих дней</w:t>
        </w:r>
      </w:hyperlink>
      <w:r>
        <w:t xml:space="preserve">. В размещении информации в реестре участников откажут, если представленные документы не будут соответствовать перечням, приведенным в </w:t>
      </w:r>
      <w:hyperlink r:id="rId335" w:history="1">
        <w:r>
          <w:rPr>
            <w:color w:val="0000FF"/>
          </w:rPr>
          <w:t>Постановлении</w:t>
        </w:r>
      </w:hyperlink>
      <w:r>
        <w:t xml:space="preserve"> N 99. Однако участник сможет направить документы повторно.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Правила должны заработать с 1 июля. Они не коснутся закупок, которые начнутся до этой даты.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постановления Правительства РФ (https://regulation.gov.ru/projects#npa=91835)</w:t>
      </w:r>
    </w:p>
    <w:p w:rsidR="0055275A" w:rsidRDefault="0055275A">
      <w:pPr>
        <w:pStyle w:val="ConsPlusNormal"/>
        <w:jc w:val="center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06.06.2019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ВС РФ: в проекте госконтракта можно указать, что цена включает НДС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Заказчик указал в проекте госконтракта, что цена включает НДС. Участник решил, что это нарушает его права, и подал жалобу.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Контрольный орган принял сторону заявителя. По мнению УФАС, заказчик должен был установить в проекте контракта условие об уменьшении цены на размер НДС для участника, </w:t>
      </w:r>
      <w:r>
        <w:lastRenderedPageBreak/>
        <w:t>который использует упрощенную систему налогообложения.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Суды трех инстанций </w:t>
      </w:r>
      <w:hyperlink r:id="rId336" w:history="1">
        <w:r>
          <w:rPr>
            <w:color w:val="0000FF"/>
          </w:rPr>
          <w:t>поддержали</w:t>
        </w:r>
      </w:hyperlink>
      <w:r>
        <w:t xml:space="preserve"> это решение, сославшись на </w:t>
      </w:r>
      <w:hyperlink r:id="rId337" w:history="1">
        <w:r>
          <w:rPr>
            <w:color w:val="0000FF"/>
          </w:rPr>
          <w:t>п. 2 ч. 13 ст. 34</w:t>
        </w:r>
      </w:hyperlink>
      <w:r>
        <w:t xml:space="preserve"> Закона N 44-ФЗ, по которому в контракте должно быть условие о снижении цены на сумму обязательных платежей, если их перечисляет в бюджет заказчик.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Однако Верховный суд </w:t>
      </w:r>
      <w:hyperlink r:id="rId338" w:history="1">
        <w:r>
          <w:rPr>
            <w:color w:val="0000FF"/>
          </w:rPr>
          <w:t>посчитал иначе</w:t>
        </w:r>
      </w:hyperlink>
      <w:r>
        <w:t xml:space="preserve">. Если контракт заключен с участником на УСН, цену нельзя уменьшать на сумму НДС. </w:t>
      </w:r>
      <w:hyperlink r:id="rId339" w:history="1">
        <w:r>
          <w:rPr>
            <w:color w:val="0000FF"/>
          </w:rPr>
          <w:t>Правило</w:t>
        </w:r>
      </w:hyperlink>
      <w:r>
        <w:t xml:space="preserve"> о снижении цены </w:t>
      </w:r>
      <w:hyperlink r:id="rId340" w:history="1">
        <w:r>
          <w:rPr>
            <w:color w:val="0000FF"/>
          </w:rPr>
          <w:t>неприменимо</w:t>
        </w:r>
      </w:hyperlink>
      <w:r>
        <w:t xml:space="preserve">, поскольку касается только случаев, когда налоги в бюджет должен перечислить заказчик (например, если исполнитель - физическое лицо). Права участников на УСН </w:t>
      </w:r>
      <w:hyperlink r:id="rId341" w:history="1">
        <w:r>
          <w:rPr>
            <w:color w:val="0000FF"/>
          </w:rPr>
          <w:t>не нарушены</w:t>
        </w:r>
      </w:hyperlink>
      <w:r>
        <w:t xml:space="preserve">, так как в этой ситуации они </w:t>
      </w:r>
      <w:hyperlink r:id="rId342" w:history="1">
        <w:r>
          <w:rPr>
            <w:color w:val="0000FF"/>
          </w:rPr>
          <w:t>не обязаны платить НДС</w:t>
        </w:r>
      </w:hyperlink>
      <w:r>
        <w:t>, если только сами не выставят счет-фактуру с выделенной суммой налога.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343" w:history="1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30.05.2019 по делу N А40-88142/2018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44" w:history="1">
        <w:r>
          <w:rPr>
            <w:i/>
            <w:color w:val="0000FF"/>
          </w:rPr>
          <w:t>Как подготовить проект государственного, муниципального контракта</w:t>
        </w:r>
      </w:hyperlink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06.06.2019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Заказчики по Закону N 223-ФЗ должны согласовывать больше закупок с комиссией по импортозамещению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Правительство дополнило </w:t>
      </w:r>
      <w:hyperlink r:id="rId345" w:history="1">
        <w:r>
          <w:rPr>
            <w:color w:val="0000FF"/>
          </w:rPr>
          <w:t>перечень товаров</w:t>
        </w:r>
      </w:hyperlink>
      <w:r>
        <w:t>, которые нельзя закупать без согласования с комиссией по импортозамещению. Новая редакция документа действует с 23 мая.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</w:t>
      </w:r>
      <w:hyperlink r:id="rId346" w:history="1">
        <w:r>
          <w:rPr>
            <w:color w:val="0000FF"/>
          </w:rPr>
          <w:t>Перечне</w:t>
        </w:r>
      </w:hyperlink>
      <w:r>
        <w:t xml:space="preserve"> появилась, например, такая продукция: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47" w:history="1">
        <w:r>
          <w:rPr>
            <w:color w:val="0000FF"/>
          </w:rPr>
          <w:t>инструменты рабочие сменные для станков или для ручного инструмента</w:t>
        </w:r>
      </w:hyperlink>
      <w:r>
        <w:t xml:space="preserve"> - при НМЦД свыше 20 млн руб.;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48" w:history="1">
        <w:r>
          <w:rPr>
            <w:color w:val="0000FF"/>
          </w:rPr>
          <w:t>насосы и компрессоры прочие</w:t>
        </w:r>
      </w:hyperlink>
      <w:r>
        <w:t xml:space="preserve"> - при НМЦД свыше 5 млн руб.;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49" w:history="1">
        <w:r>
          <w:rPr>
            <w:color w:val="0000FF"/>
          </w:rPr>
          <w:t>станки металлообрабатывающие прочие</w:t>
        </w:r>
      </w:hyperlink>
      <w:r>
        <w:t xml:space="preserve"> - при НМЦД свыше 5 млн руб.;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50" w:history="1">
        <w:r>
          <w:rPr>
            <w:color w:val="0000FF"/>
          </w:rPr>
          <w:t>бульдозеры на гусеничных тракторах</w:t>
        </w:r>
      </w:hyperlink>
      <w:r>
        <w:t xml:space="preserve"> - при НМЦД свыше 7 млн руб.;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51" w:history="1">
        <w:r>
          <w:rPr>
            <w:color w:val="0000FF"/>
          </w:rPr>
          <w:t>прицепы-цистерны и полуприцепы-цистерны для перевозки жидкостей</w:t>
        </w:r>
      </w:hyperlink>
      <w:r>
        <w:t xml:space="preserve"> - при НМЦД свыше 1 млн руб.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ограничение </w:t>
      </w:r>
      <w:hyperlink r:id="rId352" w:history="1">
        <w:r>
          <w:rPr>
            <w:color w:val="0000FF"/>
          </w:rPr>
          <w:t>касается</w:t>
        </w:r>
      </w:hyperlink>
      <w:r>
        <w:t xml:space="preserve"> государственных компаний и корпораций, компаний с долей участия государства более 50%, а также компаний, в которых более 50% долей принадлежит любому из таких юрлиц.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53" w:history="1">
        <w:r>
          <w:rPr>
            <w:i/>
            <w:color w:val="0000FF"/>
          </w:rPr>
          <w:t>Распоряжение</w:t>
        </w:r>
      </w:hyperlink>
      <w:r>
        <w:rPr>
          <w:i/>
        </w:rPr>
        <w:t xml:space="preserve"> Правительства РФ от 23.05.2019 N 1024-р</w:t>
      </w:r>
    </w:p>
    <w:p w:rsidR="0055275A" w:rsidRDefault="0055275A">
      <w:pPr>
        <w:pStyle w:val="ConsPlusNormal"/>
        <w:jc w:val="center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04.06.2019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ФАС не признала нарушением закупку строительно-монтажных и демонтажных работ одним лотом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Заказчик объявил закупку подрядных работ по объекту капстроительства. В состав работ входило в том числе освобождение территории, включая дендрологию, снос, инженерные изыскания и переустройство сетей ОАО "РЖД".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Участник решил, что заказчик неправомерно объединил в один лот строительно-монтажные работы и работы по демонтажу объектов капитального и некапитального строительства, и </w:t>
      </w:r>
      <w:hyperlink r:id="rId354" w:history="1">
        <w:r>
          <w:rPr>
            <w:color w:val="0000FF"/>
          </w:rPr>
          <w:t>пожаловался</w:t>
        </w:r>
      </w:hyperlink>
      <w:r>
        <w:t xml:space="preserve"> в ФАС.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lastRenderedPageBreak/>
        <w:t xml:space="preserve">Контрольный орган не признал такое формирование лота нарушением. В рассматриваемом случае демонтаж и строительно-монтажные работы </w:t>
      </w:r>
      <w:hyperlink r:id="rId355" w:history="1">
        <w:r>
          <w:rPr>
            <w:color w:val="0000FF"/>
          </w:rPr>
          <w:t>технологически связаны</w:t>
        </w:r>
      </w:hyperlink>
      <w:r>
        <w:t xml:space="preserve">: необходимо очистить территорию для последующих этапов строительства. Объединение работ в один лот </w:t>
      </w:r>
      <w:hyperlink r:id="rId356" w:history="1">
        <w:r>
          <w:rPr>
            <w:color w:val="0000FF"/>
          </w:rPr>
          <w:t>позволило сэкономить</w:t>
        </w:r>
      </w:hyperlink>
      <w:r>
        <w:t xml:space="preserve"> бюджетные средства.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57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03.04.2019 N 19/44/105/851</w:t>
      </w:r>
    </w:p>
    <w:p w:rsidR="0055275A" w:rsidRDefault="0055275A">
      <w:pPr>
        <w:pStyle w:val="ConsPlusNormal"/>
        <w:jc w:val="center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03.06.2019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ФАС подтвердила право заказчика установить нужный ему остаточный срок годности лекарств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документации на закупку лекарств заказчик </w:t>
      </w:r>
      <w:hyperlink r:id="rId358" w:history="1">
        <w:r>
          <w:rPr>
            <w:color w:val="0000FF"/>
          </w:rPr>
          <w:t>установил такое требование</w:t>
        </w:r>
      </w:hyperlink>
      <w:r>
        <w:t>: остаточный срок годности товара составляет не менее 25 месяцев. Участник обратился в ФАС, посчитав это нарушением.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Контрольный орган встал на сторону заказчика. Требование к остаточному сроку годности не противоречит </w:t>
      </w:r>
      <w:hyperlink r:id="rId359" w:history="1">
        <w:r>
          <w:rPr>
            <w:color w:val="0000FF"/>
          </w:rPr>
          <w:t>Закону</w:t>
        </w:r>
      </w:hyperlink>
      <w:r>
        <w:t xml:space="preserve"> N 44-ФЗ и </w:t>
      </w:r>
      <w:hyperlink r:id="rId360" w:history="1">
        <w:r>
          <w:rPr>
            <w:color w:val="0000FF"/>
          </w:rPr>
          <w:t>Постановлению</w:t>
        </w:r>
      </w:hyperlink>
      <w:r>
        <w:t xml:space="preserve"> Правительства РФ от 15.11.2017 N 1380. Заявитель не доказал, что такое требование нарушает его права и ограничивает круг потенциальных участников.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Отметим, что до появления указанного постановления ФАС </w:t>
      </w:r>
      <w:hyperlink r:id="rId361" w:history="1">
        <w:r>
          <w:rPr>
            <w:color w:val="0000FF"/>
          </w:rPr>
          <w:t>считала</w:t>
        </w:r>
      </w:hyperlink>
      <w:r>
        <w:t>, что заказчик должен обосновать требуемый остаточный срок годности лекарства. Если бы он ощутимо превышал планируемый период использования, это могли бы признать ограничением конкуренции. Однако в рассмотренной ситуации ФАС признал требования заказчика законными и без обоснования.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62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12.04.2019 по делу N 19/44/105/956</w:t>
      </w:r>
    </w:p>
    <w:p w:rsidR="0055275A" w:rsidRDefault="0055275A">
      <w:pPr>
        <w:pStyle w:val="ConsPlusNormal"/>
        <w:jc w:val="center"/>
      </w:pPr>
    </w:p>
    <w:p w:rsidR="0055275A" w:rsidRDefault="0055275A">
      <w:pPr>
        <w:pStyle w:val="ConsPlusNormal"/>
        <w:jc w:val="center"/>
      </w:pPr>
      <w:r>
        <w:rPr>
          <w:b/>
        </w:rPr>
        <w:t>* * *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Title"/>
        <w:jc w:val="center"/>
        <w:outlineLvl w:val="0"/>
      </w:pPr>
      <w:bookmarkStart w:id="11" w:name="P642"/>
      <w:bookmarkEnd w:id="11"/>
      <w:r>
        <w:t>с 27 по 31 мая 2019 года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31.05.2019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Верховный суд подтвердил: уступка денежного требования по госконтракту законна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ВС РФ и ранее </w:t>
      </w:r>
      <w:hyperlink r:id="rId363" w:history="1">
        <w:r>
          <w:rPr>
            <w:color w:val="0000FF"/>
          </w:rPr>
          <w:t>считал</w:t>
        </w:r>
      </w:hyperlink>
      <w:r>
        <w:t xml:space="preserve">, что исполнитель может уступить третьему лицу право требовать оплату по госконтракту. Однако Минфин неоднократно высказывался иначе. </w:t>
      </w:r>
      <w:hyperlink r:id="rId364" w:history="1">
        <w:r>
          <w:rPr>
            <w:color w:val="0000FF"/>
          </w:rPr>
          <w:t>По мнению ведомства</w:t>
        </w:r>
      </w:hyperlink>
      <w:r>
        <w:t>, личность исполнителя контракта имеет существенное значение для госзаказчика, поэтому цессия по такому контракту незаконна.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Верховный суд </w:t>
      </w:r>
      <w:hyperlink r:id="rId365" w:history="1">
        <w:r>
          <w:rPr>
            <w:color w:val="0000FF"/>
          </w:rPr>
          <w:t>признал</w:t>
        </w:r>
      </w:hyperlink>
      <w:r>
        <w:t xml:space="preserve"> это разъяснение недействующим со дня его издания. Напомним, с 1 июня 2018 года в новой редакции действует </w:t>
      </w:r>
      <w:hyperlink r:id="rId366" w:history="1">
        <w:r>
          <w:rPr>
            <w:color w:val="0000FF"/>
          </w:rPr>
          <w:t>п. 7 ст. 448</w:t>
        </w:r>
      </w:hyperlink>
      <w:r>
        <w:t xml:space="preserve"> ГК РФ. В закон внесли уточнение: победитель торгов вправе уступить требование по денежному обязательству.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ВС РФ </w:t>
      </w:r>
      <w:hyperlink r:id="rId367" w:history="1">
        <w:r>
          <w:rPr>
            <w:color w:val="0000FF"/>
          </w:rPr>
          <w:t>подчеркнул</w:t>
        </w:r>
      </w:hyperlink>
      <w:r>
        <w:t xml:space="preserve">, что уступка требования оплаты по госконтракту была допустима и до этих изменений. При заключении договора цессии </w:t>
      </w:r>
      <w:hyperlink r:id="rId368" w:history="1">
        <w:r>
          <w:rPr>
            <w:color w:val="0000FF"/>
          </w:rPr>
          <w:t>не меняется</w:t>
        </w:r>
      </w:hyperlink>
      <w:r>
        <w:t xml:space="preserve"> исполнитель госконтракта, а лишь переходит право денежного требования.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69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Верховного Суда РФ от 23.04.2019 N АКПИ19-112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31.05.2019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Минфин планирует запретить уменьшать размер обеспечения некоторых госконтрактов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Ведомство подготовило </w:t>
      </w:r>
      <w:hyperlink r:id="rId370" w:history="1">
        <w:r>
          <w:rPr>
            <w:color w:val="0000FF"/>
          </w:rPr>
          <w:t>проект постановления</w:t>
        </w:r>
      </w:hyperlink>
      <w:r>
        <w:t xml:space="preserve">, по которому будет запрещено снижать </w:t>
      </w:r>
      <w:r>
        <w:lastRenderedPageBreak/>
        <w:t>размер обеспечения по мере исполнения следующих контрактов: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на работы по строительству, реконструкции объекта капстроительства;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НИОКР;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поставку товаров, если контракт предусматривает комплектность. В этом случае нельзя будет уменьшать размер обеспечения до передачи всего комплекта.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Предполагается, что ограничения начнут действовать уже с </w:t>
      </w:r>
      <w:hyperlink r:id="rId371" w:history="1">
        <w:r>
          <w:rPr>
            <w:color w:val="0000FF"/>
          </w:rPr>
          <w:t>1 июля 2019 года</w:t>
        </w:r>
      </w:hyperlink>
      <w:r>
        <w:t xml:space="preserve"> одновременно с </w:t>
      </w:r>
      <w:hyperlink r:id="rId372" w:history="1">
        <w:r>
          <w:rPr>
            <w:color w:val="0000FF"/>
          </w:rPr>
          <w:t>новыми правилами</w:t>
        </w:r>
      </w:hyperlink>
      <w:r>
        <w:t xml:space="preserve"> о снижении размера обеспечения.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73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постановления Правительства РФ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31.05.2019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Правительство планирует запретить госзакупки иностранных систем хранения данных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74" w:history="1">
        <w:r>
          <w:rPr>
            <w:color w:val="0000FF"/>
          </w:rPr>
          <w:t>Запрет</w:t>
        </w:r>
      </w:hyperlink>
      <w:r>
        <w:t xml:space="preserve"> будет касаться программно-аппаратных комплексов систем хранения данных иностранного происхождения, которые относятся к коду </w:t>
      </w:r>
      <w:hyperlink r:id="rId375" w:history="1">
        <w:r>
          <w:rPr>
            <w:color w:val="0000FF"/>
          </w:rPr>
          <w:t>26.20.2</w:t>
        </w:r>
      </w:hyperlink>
      <w:r>
        <w:t xml:space="preserve"> "Устройства запоминающие и прочие устройства хранения данных". Если запрет введут, он будет действовать </w:t>
      </w:r>
      <w:hyperlink r:id="rId376" w:history="1">
        <w:r>
          <w:rPr>
            <w:color w:val="0000FF"/>
          </w:rPr>
          <w:t>два года</w:t>
        </w:r>
      </w:hyperlink>
      <w:r>
        <w:t>. Расскажем о наиболее важных положениях проекта.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77" w:history="1">
        <w:r>
          <w:rPr>
            <w:color w:val="0000FF"/>
          </w:rPr>
          <w:t>Необходимо будет подтвердить</w:t>
        </w:r>
      </w:hyperlink>
      <w:r>
        <w:t>, что товары произведены в РФ, представив заключение Минпромторга России.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Помимо самого запрета предлагают установить ряд требований к исполнителю госконтракта и товару. В частности, </w:t>
      </w:r>
      <w:hyperlink r:id="rId378" w:history="1">
        <w:r>
          <w:rPr>
            <w:color w:val="0000FF"/>
          </w:rPr>
          <w:t>исполнителем</w:t>
        </w:r>
      </w:hyperlink>
      <w:r>
        <w:t xml:space="preserve"> может быть только российская организация, в которой более 50% составляет доля прямого и косвенного участия российских граждан и организаций без преобладающего иностранного участия.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Запрет </w:t>
      </w:r>
      <w:hyperlink r:id="rId379" w:history="1">
        <w:r>
          <w:rPr>
            <w:color w:val="0000FF"/>
          </w:rPr>
          <w:t>не затронет</w:t>
        </w:r>
      </w:hyperlink>
      <w:r>
        <w:t xml:space="preserve"> госзакупки: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начавшиеся до вступления в силу данного проекта;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проводимые на территории иностранного государства для находящегося там заказчика.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80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Постановления Правительства РФ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30.05.2019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Госзаказчикам ограничили возможность закупать иностранные вина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81" w:history="1">
        <w:r>
          <w:rPr>
            <w:color w:val="0000FF"/>
          </w:rPr>
          <w:t>Перечень</w:t>
        </w:r>
      </w:hyperlink>
      <w:r>
        <w:t xml:space="preserve"> пищевых продуктов, происходящих из иностранных государств, для которых установлены ограничения допуска, </w:t>
      </w:r>
      <w:hyperlink r:id="rId382" w:history="1">
        <w:r>
          <w:rPr>
            <w:color w:val="0000FF"/>
          </w:rPr>
          <w:t>дополнили</w:t>
        </w:r>
      </w:hyperlink>
      <w:r>
        <w:t xml:space="preserve"> кодами по </w:t>
      </w:r>
      <w:hyperlink r:id="rId383" w:history="1">
        <w:r>
          <w:rPr>
            <w:color w:val="0000FF"/>
          </w:rPr>
          <w:t>ОКПД2</w:t>
        </w:r>
      </w:hyperlink>
      <w:r>
        <w:t>: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84" w:history="1">
        <w:r>
          <w:rPr>
            <w:color w:val="0000FF"/>
          </w:rPr>
          <w:t>11.02.11.110</w:t>
        </w:r>
      </w:hyperlink>
      <w:r>
        <w:t xml:space="preserve"> - вина игристые;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85" w:history="1">
        <w:r>
          <w:rPr>
            <w:color w:val="0000FF"/>
          </w:rPr>
          <w:t>11.02.12.110</w:t>
        </w:r>
      </w:hyperlink>
      <w:r>
        <w:t xml:space="preserve"> - вина;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86" w:history="1">
        <w:r>
          <w:rPr>
            <w:color w:val="0000FF"/>
          </w:rPr>
          <w:t>11.02.12.120</w:t>
        </w:r>
      </w:hyperlink>
      <w:r>
        <w:t xml:space="preserve"> - вина ликерные;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87" w:history="1">
        <w:r>
          <w:rPr>
            <w:color w:val="0000FF"/>
          </w:rPr>
          <w:t>11.03.10.110</w:t>
        </w:r>
      </w:hyperlink>
      <w:r>
        <w:t xml:space="preserve"> - вина фруктовые (плодовые).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Ограничения начнут действовать с </w:t>
      </w:r>
      <w:hyperlink r:id="rId388" w:history="1">
        <w:r>
          <w:rPr>
            <w:color w:val="0000FF"/>
          </w:rPr>
          <w:t>1 июля 2019 года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38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25.05.2019 N 660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90" w:history="1">
        <w:r>
          <w:rPr>
            <w:i/>
            <w:color w:val="0000FF"/>
          </w:rPr>
          <w:t>Как применить ограничения на допуск иностранных товаров</w:t>
        </w:r>
      </w:hyperlink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30.05.2019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В госзакупках на организацию отдыха детей будут участвовать только компании из специального реестра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Чтобы повысить качество услуг в сфере отдыха и оздоровления детей, правительство внесло в Госдуму законопроекты с поправками в КоАП и другие законы.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Создадут реестр организаций, занимающихся отдыхом детей и их оздоровлением. Его будут вести региональные уполномоченные органы исполнительной власти. Организации и индивидуальные предприниматели, осуществляющие такую деятельность, должны будут представить сведения для включения в реестр до 1 мая 2020 года (п. 3 ст. 3 Законопроекта N 718736-7).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С 1 июня 2020 года лицам, не включенным в реестр, будет запрещено оказывать услуги по обеспечению отдыха и оздоровления детей (пп. "б" п. 2 ст. 1, п. 2 ст. 3 Законопроекта N 718736-7). За нарушение этого правила их оштрафуют на сумму от 1 до 3 млн руб. (п. 2 ст. 1 Законопроекта N 718759-7).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Требование о наличии организации или индивидуального предпринимателя в реестре придется учитывать заказчикам при закупке услуг по организации отдыха и оздоровления детей. Напомним, что с </w:t>
      </w:r>
      <w:hyperlink r:id="rId391" w:history="1">
        <w:r>
          <w:rPr>
            <w:color w:val="0000FF"/>
          </w:rPr>
          <w:t>1 мая 2019 года</w:t>
        </w:r>
      </w:hyperlink>
      <w:r>
        <w:t xml:space="preserve"> такие услуги возможно закупить только с помощью конкурса с ограниченным участием, контракта с единственным поставщиком или запроса котировок.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Документы: Законопроект N 718736-7 (https://sozd.duma.gov.ru/bill/718736-7)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>Законопроект N 718759-7 (https://sozd.duma.gov.ru/bill/718759-7)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29.05.2019</w:t>
      </w:r>
    </w:p>
    <w:p w:rsidR="0055275A" w:rsidRDefault="0055275A">
      <w:pPr>
        <w:pStyle w:val="ConsPlusNormal"/>
        <w:spacing w:before="220"/>
        <w:ind w:firstLine="540"/>
        <w:jc w:val="both"/>
      </w:pPr>
      <w:bookmarkStart w:id="12" w:name="P691"/>
      <w:bookmarkEnd w:id="12"/>
      <w:r>
        <w:rPr>
          <w:b/>
        </w:rPr>
        <w:t>Правительство дополнило перечень случаев, когда не применяются запреты на допуск иностранных товаров</w:t>
      </w:r>
    </w:p>
    <w:p w:rsidR="0055275A" w:rsidRDefault="0055275A">
      <w:pPr>
        <w:pStyle w:val="ConsPlusNormal"/>
        <w:spacing w:before="220"/>
        <w:ind w:firstLine="540"/>
        <w:jc w:val="both"/>
      </w:pPr>
      <w:hyperlink r:id="rId392" w:history="1">
        <w:r>
          <w:rPr>
            <w:color w:val="0000FF"/>
          </w:rPr>
          <w:t>Исключения</w:t>
        </w:r>
      </w:hyperlink>
      <w:r>
        <w:t xml:space="preserve"> коснутся закупок таких товаров: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93" w:history="1">
        <w:r>
          <w:rPr>
            <w:color w:val="0000FF"/>
          </w:rPr>
          <w:t>товаров машиностроения</w:t>
        </w:r>
      </w:hyperlink>
      <w:r>
        <w:t>,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94" w:history="1">
        <w:r>
          <w:rPr>
            <w:color w:val="0000FF"/>
          </w:rPr>
          <w:t>товаров легкой промышленности</w:t>
        </w:r>
      </w:hyperlink>
      <w:r>
        <w:t>,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95" w:history="1">
        <w:r>
          <w:rPr>
            <w:color w:val="0000FF"/>
          </w:rPr>
          <w:t>медицинских изделий</w:t>
        </w:r>
      </w:hyperlink>
      <w:r>
        <w:t>,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96" w:history="1">
        <w:r>
          <w:rPr>
            <w:color w:val="0000FF"/>
          </w:rPr>
          <w:t>радиоэлектронной продукции</w:t>
        </w:r>
      </w:hyperlink>
      <w:r>
        <w:t>,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- </w:t>
      </w:r>
      <w:hyperlink r:id="rId397" w:history="1">
        <w:r>
          <w:rPr>
            <w:color w:val="0000FF"/>
          </w:rPr>
          <w:t>мебели</w:t>
        </w:r>
      </w:hyperlink>
      <w:r>
        <w:t>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Запреты не будут распространяться на закупки в рамках реализации программ приграничного сотрудничества "Карелия", "Коларктик", "Россия - Юго-Восточная Финляндия", "Россия - Латвия", "Россия - Литва", "Россия - Польша", "Россия - Эстония" и программы трансграничного сотрудничества "Интеррег. Регион Балтийского моря".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Подтвердить, что закупка проводится для реализации программы, </w:t>
      </w:r>
      <w:hyperlink r:id="rId398" w:history="1">
        <w:r>
          <w:rPr>
            <w:color w:val="0000FF"/>
          </w:rPr>
          <w:t>можно будет</w:t>
        </w:r>
      </w:hyperlink>
      <w:r>
        <w:t xml:space="preserve"> заключением Минпромторга.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Изменения вступят в силу 30 мая 2019 года.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lastRenderedPageBreak/>
        <w:t xml:space="preserve">Документ: </w:t>
      </w:r>
      <w:hyperlink r:id="rId39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15.05.2019 N 602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  <w:outlineLvl w:val="1"/>
      </w:pPr>
      <w:r>
        <w:t>29.05.2019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b/>
        </w:rPr>
        <w:t>Депутаты могут ограничить выбор способов закупок услуг по организации питания учащихся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В Госдуму внесен </w:t>
      </w:r>
      <w:hyperlink r:id="rId400" w:history="1">
        <w:r>
          <w:rPr>
            <w:color w:val="0000FF"/>
          </w:rPr>
          <w:t>проект</w:t>
        </w:r>
      </w:hyperlink>
      <w:r>
        <w:t xml:space="preserve"> поправок к </w:t>
      </w:r>
      <w:hyperlink r:id="rId401" w:history="1">
        <w:r>
          <w:rPr>
            <w:color w:val="0000FF"/>
          </w:rPr>
          <w:t>Закону</w:t>
        </w:r>
      </w:hyperlink>
      <w:r>
        <w:t xml:space="preserve"> N 44-ФЗ, согласно которым услуги по организации питания учащихся, а также продукты для образовательных учреждений можно будет приобрести только путем: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конкурса с ограниченным участием;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запроса котировок;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>- заключения контракта с единственным поставщиком.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t xml:space="preserve">Напомним, что в случае проведения конкурса с ограниченным участием в электронной форме </w:t>
      </w:r>
      <w:hyperlink r:id="rId402" w:history="1">
        <w:r>
          <w:rPr>
            <w:color w:val="0000FF"/>
          </w:rPr>
          <w:t>нужно установить</w:t>
        </w:r>
      </w:hyperlink>
      <w:r>
        <w:t xml:space="preserve"> дополнительное требование к участникам закупки. Они </w:t>
      </w:r>
      <w:hyperlink r:id="rId403" w:history="1">
        <w:r>
          <w:rPr>
            <w:color w:val="0000FF"/>
          </w:rPr>
          <w:t>должны</w:t>
        </w:r>
      </w:hyperlink>
      <w:r>
        <w:t xml:space="preserve"> подтвердить опыт исполнения аналогичных контрактов.</w:t>
      </w:r>
    </w:p>
    <w:p w:rsidR="0055275A" w:rsidRDefault="0055275A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404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Федерального закона N 707227-7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</w:pPr>
      <w:r>
        <w:t>----------------------------------</w:t>
      </w:r>
    </w:p>
    <w:p w:rsidR="0055275A" w:rsidRDefault="0055275A">
      <w:pPr>
        <w:pStyle w:val="ConsPlusNormal"/>
        <w:spacing w:before="220"/>
        <w:ind w:firstLine="540"/>
        <w:jc w:val="both"/>
      </w:pPr>
      <w:bookmarkStart w:id="13" w:name="P713"/>
      <w:bookmarkEnd w:id="13"/>
      <w:r>
        <w:t>&lt;*&gt; Обзор содержит ссылки на документы, которые входят в ваш комплект системы КонсультантПлюс. Если ссылка неактивна, то документ не включен в данный комплект. Получить более подробную информацию о работе с системой вы можете в вашем сервисном центре.</w:t>
      </w: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ind w:firstLine="540"/>
        <w:jc w:val="both"/>
      </w:pPr>
    </w:p>
    <w:p w:rsidR="0055275A" w:rsidRDefault="005527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7183" w:rsidRDefault="00157183">
      <w:bookmarkStart w:id="14" w:name="_GoBack"/>
      <w:bookmarkEnd w:id="14"/>
    </w:p>
    <w:sectPr w:rsidR="00157183" w:rsidSect="00EF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5A"/>
    <w:rsid w:val="00157183"/>
    <w:rsid w:val="0055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27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2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27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2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527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27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27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27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2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27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2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527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27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27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891C6174D0810D01190FC64C70AFA2E63C59D4EFD17939467FCD693470D0C583B409B901EF7E572566F9C5FEAE7BDF4D196B96C03A4A692R7r4I" TargetMode="External"/><Relationship Id="rId299" Type="http://schemas.openxmlformats.org/officeDocument/2006/relationships/hyperlink" Target="consultantplus://offline/ref=9891C6174D0810D01190F177D20AFA2E65CF964EF617939467FCD693470D0C583B409B901CF2ED7B596F9C5FEAE7BDF4D196B96C03A4A692R7r4I" TargetMode="External"/><Relationship Id="rId21" Type="http://schemas.openxmlformats.org/officeDocument/2006/relationships/hyperlink" Target="consultantplus://offline/ref=9891C6174D0810D01190F177D20AFA2E65CF904FF21D939467FCD693470D0C583B409B961BF6EE270F209D03AFB4AEF5DF96BB641CRArFI" TargetMode="External"/><Relationship Id="rId63" Type="http://schemas.openxmlformats.org/officeDocument/2006/relationships/hyperlink" Target="consultantplus://offline/ref=9891C6174D0810D01190F177D20AFA2E65CF9D45F717939467FCD693470D0C583B409B901EF7E5725D6F9C5FEAE7BDF4D196B96C03A4A692R7r4I" TargetMode="External"/><Relationship Id="rId159" Type="http://schemas.openxmlformats.org/officeDocument/2006/relationships/hyperlink" Target="consultantplus://offline/ref=9891C6174D0810D01190F177D20AFA2E65CF9C4AF21D939467FCD693470D0C583B409B901EF7E5735A6F9C5FEAE7BDF4D196B96C03A4A692R7r4I" TargetMode="External"/><Relationship Id="rId324" Type="http://schemas.openxmlformats.org/officeDocument/2006/relationships/hyperlink" Target="consultantplus://offline/ref=9891C6174D0810D01190FC64C70AFA2E63C5904EF51D939467FCD693470D0C583B409B901EF7E5725B6F9C5FEAE7BDF4D196B96C03A4A692R7r4I" TargetMode="External"/><Relationship Id="rId366" Type="http://schemas.openxmlformats.org/officeDocument/2006/relationships/hyperlink" Target="consultantplus://offline/ref=9891C6174D0810D01190F177D20AFA2E65CD9445F617939467FCD693470D0C583B409B901EFEE3705530994AFBBFB1F3C988B17A1FA6A7R9rAI" TargetMode="External"/><Relationship Id="rId170" Type="http://schemas.openxmlformats.org/officeDocument/2006/relationships/hyperlink" Target="consultantplus://offline/ref=9891C6174D0810D01190F177D20AFA2E65CF9C4AF41D939467FCD693470D0C582940C39C1FF1FB73567ACA0EAFRBrBI" TargetMode="External"/><Relationship Id="rId226" Type="http://schemas.openxmlformats.org/officeDocument/2006/relationships/hyperlink" Target="consultantplus://offline/ref=9891C6174D0810D01190F177D20AFA2E64CD9348F217939467FCD693470D0C583B409B901EF7E5745D6F9C5FEAE7BDF4D196B96C03A4A692R7r4I" TargetMode="External"/><Relationship Id="rId268" Type="http://schemas.openxmlformats.org/officeDocument/2006/relationships/hyperlink" Target="consultantplus://offline/ref=9891C6174D0810D01190F177D20AFA2E67C49C4FFC1C939467FCD693470D0C583B409B901EF7E577586F9C5FEAE7BDF4D196B96C03A4A692R7r4I" TargetMode="External"/><Relationship Id="rId11" Type="http://schemas.openxmlformats.org/officeDocument/2006/relationships/hyperlink" Target="consultantplus://offline/ref=9891C6174D0810D01190F177D20AFA2E65CF964EF617939467FCD693470D0C583B409B901CF6E77A596F9C5FEAE7BDF4D196B96C03A4A692R7r4I" TargetMode="External"/><Relationship Id="rId32" Type="http://schemas.openxmlformats.org/officeDocument/2006/relationships/hyperlink" Target="consultantplus://offline/ref=9891C6174D0810D01190F177D20AFA2E65CE9445F115939467FCD693470D0C583B409B931AFFEC780A358C5BA3B3B6EBD780A7661DA7RArFI" TargetMode="External"/><Relationship Id="rId53" Type="http://schemas.openxmlformats.org/officeDocument/2006/relationships/hyperlink" Target="consultantplus://offline/ref=9891C6174D0810D01190F177D20AFA2E64CC934BFD15939467FCD693470D0C583B409B931CF6EE270F209D03AFB4AEF5DF96BB641CRArFI" TargetMode="External"/><Relationship Id="rId74" Type="http://schemas.openxmlformats.org/officeDocument/2006/relationships/hyperlink" Target="consultantplus://offline/ref=9891C6174D0810D01190F177D20AFA2E65CF9C4DF512939467FCD693470D0C583B409B951CF7EE270F209D03AFB4AEF5DF96BB641CRArFI" TargetMode="External"/><Relationship Id="rId128" Type="http://schemas.openxmlformats.org/officeDocument/2006/relationships/hyperlink" Target="consultantplus://offline/ref=9891C6174D0810D01190EF77D562A42363C6CA40FC169DC03BA38DCE1004060F7C0FC2D25AFAE4735E64CE0AA5E6E1B18285B86203A6AE8D7F27CCR8rDI" TargetMode="External"/><Relationship Id="rId149" Type="http://schemas.openxmlformats.org/officeDocument/2006/relationships/hyperlink" Target="consultantplus://offline/ref=9891C6174D0810D01190F177D20AFA2E65CF9C4DF512939467FCD693470D0C582940C39C1FF1FB73567ACA0EAFRBrBI" TargetMode="External"/><Relationship Id="rId314" Type="http://schemas.openxmlformats.org/officeDocument/2006/relationships/hyperlink" Target="consultantplus://offline/ref=9891C6174D0810D01190EF71D662AF7D6BC9934BF217939467FCD693470D0C583B409B901EF7E5735B6F9C5FEAE7BDF4D196B96C03A4A692R7r4I" TargetMode="External"/><Relationship Id="rId335" Type="http://schemas.openxmlformats.org/officeDocument/2006/relationships/hyperlink" Target="consultantplus://offline/ref=9891C6174D0810D01190F177D20AFA2E65CF9444F215939467FCD693470D0C582940C39C1FF1FB73567ACA0EAFRBrBI" TargetMode="External"/><Relationship Id="rId356" Type="http://schemas.openxmlformats.org/officeDocument/2006/relationships/hyperlink" Target="consultantplus://offline/ref=9891C6174D0810D01190EF71D662AF7D6BC9934BF410939467FCD693470D0C583B409B901EF7E571596F9C5FEAE7BDF4D196B96C03A4A692R7r4I" TargetMode="External"/><Relationship Id="rId377" Type="http://schemas.openxmlformats.org/officeDocument/2006/relationships/hyperlink" Target="consultantplus://offline/ref=9891C6174D0810D01190ED78D570AF7D6BC9934EF317939467FCD693470D0C583B409B901EF7E5725C6F9C5FEAE7BDF4D196B96C03A4A692R7r4I" TargetMode="External"/><Relationship Id="rId398" Type="http://schemas.openxmlformats.org/officeDocument/2006/relationships/hyperlink" Target="consultantplus://offline/ref=9891C6174D0810D01190F177D20AFA2E65CF914DF110939467FCD693470D0C583B409B901EF7E5715D6F9C5FEAE7BDF4D196B96C03A4A692R7r4I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9891C6174D0810D01190EF77D562A4236EC6CA40F5159FCA32AAD0C4185D0A0D7B009DC55DB3E8725E64C80BAFB9E4A493DDB4651BB8A69B6325CD85R6r8I" TargetMode="External"/><Relationship Id="rId160" Type="http://schemas.openxmlformats.org/officeDocument/2006/relationships/hyperlink" Target="consultantplus://offline/ref=9891C6174D0810D01190F177D20AFA2E65CC9C4EF716939467FCD693470D0C583B409B901EF7E573596F9C5FEAE7BDF4D196B96C03A4A692R7r4I" TargetMode="External"/><Relationship Id="rId181" Type="http://schemas.openxmlformats.org/officeDocument/2006/relationships/hyperlink" Target="consultantplus://offline/ref=9891C6174D0810D01190F177D20AFA2E65CF9344F410939467FCD693470D0C583B409B901EF7E0755E6F9C5FEAE7BDF4D196B96C03A4A692R7r4I" TargetMode="External"/><Relationship Id="rId216" Type="http://schemas.openxmlformats.org/officeDocument/2006/relationships/hyperlink" Target="consultantplus://offline/ref=9891C6174D0810D01190F177D20AFA2E65CF9345F61C939467FCD693470D0C583B409B901EF7E4715D6F9C5FEAE7BDF4D196B96C03A4A692R7r4I" TargetMode="External"/><Relationship Id="rId237" Type="http://schemas.openxmlformats.org/officeDocument/2006/relationships/hyperlink" Target="consultantplus://offline/ref=9891C6174D0810D01190EF71D662AF7D6BC99345FD12939467FCD693470D0C583B409B901EF7E572586F9C5FEAE7BDF4D196B96C03A4A692R7r4I" TargetMode="External"/><Relationship Id="rId402" Type="http://schemas.openxmlformats.org/officeDocument/2006/relationships/hyperlink" Target="consultantplus://offline/ref=9891C6174D0810D01190F177D20AFA2E65CF904DF112939467FCD693470D0C583B409B961EF6EE270F209D03AFB4AEF5DF96BB641CRArFI" TargetMode="External"/><Relationship Id="rId258" Type="http://schemas.openxmlformats.org/officeDocument/2006/relationships/hyperlink" Target="consultantplus://offline/ref=9891C6174D0810D01190F177D20AFA2E64CF934CF415939467FCD693470D0C583B409B901EF7E5705C6F9C5FEAE7BDF4D196B96C03A4A692R7r4I" TargetMode="External"/><Relationship Id="rId279" Type="http://schemas.openxmlformats.org/officeDocument/2006/relationships/hyperlink" Target="consultantplus://offline/ref=9891C6174D0810D01190FC64C70AFA2E63C5914FF713939467FCD693470D0C583B409B901EF7E5725A6F9C5FEAE7BDF4D196B96C03A4A692R7r4I" TargetMode="External"/><Relationship Id="rId22" Type="http://schemas.openxmlformats.org/officeDocument/2006/relationships/hyperlink" Target="consultantplus://offline/ref=9891C6174D0810D01190EE60D30AFA2E6EC59749F51ECE9E6FA5DA914002534F3C0997911EF7E2715530994AFBBFB1F3C988B17A1FA6A7R9rAI" TargetMode="External"/><Relationship Id="rId43" Type="http://schemas.openxmlformats.org/officeDocument/2006/relationships/hyperlink" Target="consultantplus://offline/ref=9891C6174D0810D01190F177D20AFA2E65CF904FF21D939467FCD693470D0C583B409B901FF2E3780A358C5BA3B3B6EBD780A7661DA7RArFI" TargetMode="External"/><Relationship Id="rId64" Type="http://schemas.openxmlformats.org/officeDocument/2006/relationships/hyperlink" Target="consultantplus://offline/ref=9891C6174D0810D01190F177D20AFA2E65CF9D45F717939467FCD693470D0C583B409B901EF7E572586F9C5FEAE7BDF4D196B96C03A4A692R7r4I" TargetMode="External"/><Relationship Id="rId118" Type="http://schemas.openxmlformats.org/officeDocument/2006/relationships/hyperlink" Target="consultantplus://offline/ref=9891C6174D0810D01190ED64CF0AFA2E67C59045F614939467FCD693470D0C583B409B901EF7E573596F9C5FEAE7BDF4D196B96C03A4A692R7r4I" TargetMode="External"/><Relationship Id="rId139" Type="http://schemas.openxmlformats.org/officeDocument/2006/relationships/hyperlink" Target="consultantplus://offline/ref=9891C6174D0810D01190EE60D60AFA2E67CD9049F71C939467FCD693470D0C583B409B901EF7E5775D6F9C5FEAE7BDF4D196B96C03A4A692R7r4I" TargetMode="External"/><Relationship Id="rId290" Type="http://schemas.openxmlformats.org/officeDocument/2006/relationships/hyperlink" Target="consultantplus://offline/ref=9891C6174D0810D01190F177D20AFA2E65CF964EF617939467FCD693470D0C583B409B901CF7E577596F9C5FEAE7BDF4D196B96C03A4A692R7r4I" TargetMode="External"/><Relationship Id="rId304" Type="http://schemas.openxmlformats.org/officeDocument/2006/relationships/hyperlink" Target="consultantplus://offline/ref=9891C6174D0810D01190FC64C70AFA2E63C5914CF31C939467FCD693470D0C583B409B901EF7E577576F9C5FEAE7BDF4D196B96C03A4A692R7r4I" TargetMode="External"/><Relationship Id="rId325" Type="http://schemas.openxmlformats.org/officeDocument/2006/relationships/hyperlink" Target="consultantplus://offline/ref=9891C6174D0810D01190FC64C70AFA2E63C5904EF51D939467FCD693470D0C583B409B901EF7E572586F9C5FEAE7BDF4D196B96C03A4A692R7r4I" TargetMode="External"/><Relationship Id="rId346" Type="http://schemas.openxmlformats.org/officeDocument/2006/relationships/hyperlink" Target="consultantplus://offline/ref=9891C6174D0810D01190F177D20AFA2E65CF914BF61D939467FCD693470D0C583B409B901EF7E5765C6F9C5FEAE7BDF4D196B96C03A4A692R7r4I" TargetMode="External"/><Relationship Id="rId367" Type="http://schemas.openxmlformats.org/officeDocument/2006/relationships/hyperlink" Target="consultantplus://offline/ref=9891C6174D0810D01190F177D20AFA2E65CF914CFD14939467FCD693470D0C583B409B901EF7E5705F6F9C5FEAE7BDF4D196B96C03A4A692R7r4I" TargetMode="External"/><Relationship Id="rId388" Type="http://schemas.openxmlformats.org/officeDocument/2006/relationships/hyperlink" Target="consultantplus://offline/ref=9891C6174D0810D01190F177D20AFA2E65CF914EF116939467FCD693470D0C583B409B901EF7E573586F9C5FEAE7BDF4D196B96C03A4A692R7r4I" TargetMode="External"/><Relationship Id="rId85" Type="http://schemas.openxmlformats.org/officeDocument/2006/relationships/hyperlink" Target="consultantplus://offline/ref=9891C6174D0810D01190F177D20AFA2E65CF9048FC15939467FCD693470D0C583B409B901EF7E573596F9C5FEAE7BDF4D196B96C03A4A692R7r4I" TargetMode="External"/><Relationship Id="rId150" Type="http://schemas.openxmlformats.org/officeDocument/2006/relationships/hyperlink" Target="consultantplus://offline/ref=9891C6174D0810D01190EE7BD60AFA2E65CC9C4BF413939467FCD693470D0C583B409B901EF7E5765D6F9C5FEAE7BDF4D196B96C03A4A692R7r4I" TargetMode="External"/><Relationship Id="rId171" Type="http://schemas.openxmlformats.org/officeDocument/2006/relationships/hyperlink" Target="consultantplus://offline/ref=9891C6174D0810D01190ED7DC77EAF7D6BCE904CFD17939467FCD693470D0C583B409B901EF7E5745A6F9C5FEAE7BDF4D196B96C03A4A692R7r4I" TargetMode="External"/><Relationship Id="rId192" Type="http://schemas.openxmlformats.org/officeDocument/2006/relationships/hyperlink" Target="consultantplus://offline/ref=9891C6174D0810D01190F177D20AFA2E65CF964EF617939467FCD693470D0C583B409B901AF7E675566F9C5FEAE7BDF4D196B96C03A4A692R7r4I" TargetMode="External"/><Relationship Id="rId206" Type="http://schemas.openxmlformats.org/officeDocument/2006/relationships/hyperlink" Target="consultantplus://offline/ref=9891C6174D0810D01190F177D20AFA2E65CF9345F61C939467FCD693470D0C583B409B901EF7E5755F6F9C5FEAE7BDF4D196B96C03A4A692R7r4I" TargetMode="External"/><Relationship Id="rId227" Type="http://schemas.openxmlformats.org/officeDocument/2006/relationships/hyperlink" Target="consultantplus://offline/ref=9891C6174D0810D01190F177D20AFA2E65CF934AF415939467FCD693470D0C583B409B901EF7E5715F6F9C5FEAE7BDF4D196B96C03A4A692R7r4I" TargetMode="External"/><Relationship Id="rId248" Type="http://schemas.openxmlformats.org/officeDocument/2006/relationships/hyperlink" Target="consultantplus://offline/ref=9891C6174D0810D01190F177D20AFA2E65CF934EFC1C939467FCD693470D0C583B409B901EF7E5725D6F9C5FEAE7BDF4D196B96C03A4A692R7r4I" TargetMode="External"/><Relationship Id="rId269" Type="http://schemas.openxmlformats.org/officeDocument/2006/relationships/hyperlink" Target="consultantplus://offline/ref=9891C6174D0810D01190F177D20AFA2E65CF954DF216939467FCD693470D0C583B409B901EF7E57A5F6F9C5FEAE7BDF4D196B96C03A4A692R7r4I" TargetMode="External"/><Relationship Id="rId12" Type="http://schemas.openxmlformats.org/officeDocument/2006/relationships/hyperlink" Target="consultantplus://offline/ref=9891C6174D0810D01190F177D20AFA2E65CF964EF617939467FCD693470D0C583B409B901CF7ED71576F9C5FEAE7BDF4D196B96C03A4A692R7r4I" TargetMode="External"/><Relationship Id="rId33" Type="http://schemas.openxmlformats.org/officeDocument/2006/relationships/hyperlink" Target="consultantplus://offline/ref=9891C6174D0810D01190F177D20AFA2E65CF904FF21D939467FCD693470D0C583B409B901CF2E7780A358C5BA3B3B6EBD780A7661DA7RArFI" TargetMode="External"/><Relationship Id="rId108" Type="http://schemas.openxmlformats.org/officeDocument/2006/relationships/hyperlink" Target="consultantplus://offline/ref=9891C6174D0810D01190FC64C70AFA2E63C59D48F617939467FCD693470D0C583B409B901EF7E5715E6F9C5FEAE7BDF4D196B96C03A4A692R7r4I" TargetMode="External"/><Relationship Id="rId129" Type="http://schemas.openxmlformats.org/officeDocument/2006/relationships/hyperlink" Target="consultantplus://offline/ref=9891C6174D0810D01190F177D20AFA2E65CF9349F214939467FCD693470D0C582940C39C1FF1FB73567ACA0EAFRBrBI" TargetMode="External"/><Relationship Id="rId280" Type="http://schemas.openxmlformats.org/officeDocument/2006/relationships/hyperlink" Target="consultantplus://offline/ref=9891C6174D0810D01190FC64C70AFA2E63C5914FF713939467FCD693470D0C583B409B901EF7E5725A6F9C5FEAE7BDF4D196B96C03A4A692R7r4I" TargetMode="External"/><Relationship Id="rId315" Type="http://schemas.openxmlformats.org/officeDocument/2006/relationships/hyperlink" Target="consultantplus://offline/ref=9891C6174D0810D01190EF71D662AF7D6BC9934BF214939467FCD693470D0C583B409B901EF7E573596F9C5FEAE7BDF4D196B96C03A4A692R7r4I" TargetMode="External"/><Relationship Id="rId336" Type="http://schemas.openxmlformats.org/officeDocument/2006/relationships/hyperlink" Target="consultantplus://offline/ref=9891C6174D0810D01190EE7BD60AFA2E65CD9345FD13939467FCD693470D0C583B409B901EF7E5765F6F9C5FEAE7BDF4D196B96C03A4A692R7r4I" TargetMode="External"/><Relationship Id="rId357" Type="http://schemas.openxmlformats.org/officeDocument/2006/relationships/hyperlink" Target="consultantplus://offline/ref=9891C6174D0810D01190EF71D662AF7D6BC9934BF410939467FCD693470D0C583B409B901EF7E571596F9C5FEAE7BDF4D196B96C03A4A692R7r4I" TargetMode="External"/><Relationship Id="rId54" Type="http://schemas.openxmlformats.org/officeDocument/2006/relationships/hyperlink" Target="consultantplus://offline/ref=9891C6174D0810D01190F177D20AFA2E65CE9444F416939467FCD693470D0C583B409B931CFFEE270F209D03AFB4AEF5DF96BB641CRArFI" TargetMode="External"/><Relationship Id="rId75" Type="http://schemas.openxmlformats.org/officeDocument/2006/relationships/hyperlink" Target="consultantplus://offline/ref=9891C6174D0810D01190F177D20AFA2E65CF9D49F211939467FCD693470D0C583B409B901EF7E573576F9C5FEAE7BDF4D196B96C03A4A692R7r4I" TargetMode="External"/><Relationship Id="rId96" Type="http://schemas.openxmlformats.org/officeDocument/2006/relationships/hyperlink" Target="consultantplus://offline/ref=9891C6174D0810D01190EE6CD60AFA2E67C8934EFD10939467FCD693470D0C583B409B901EF7E5775C6F9C5FEAE7BDF4D196B96C03A4A692R7r4I" TargetMode="External"/><Relationship Id="rId140" Type="http://schemas.openxmlformats.org/officeDocument/2006/relationships/hyperlink" Target="consultantplus://offline/ref=9891C6174D0810D01190F177D20AFA2E65CF9C4DF512939467FCD693470D0C582940C39C1FF1FB73567ACA0EAFRBrBI" TargetMode="External"/><Relationship Id="rId161" Type="http://schemas.openxmlformats.org/officeDocument/2006/relationships/hyperlink" Target="consultantplus://offline/ref=9891C6174D0810D01190F177D20AFA2E65CF9C4DF512939467FCD693470D0C583B409B9519F3EE270F209D03AFB4AEF5DF96BB641CRArFI" TargetMode="External"/><Relationship Id="rId182" Type="http://schemas.openxmlformats.org/officeDocument/2006/relationships/hyperlink" Target="consultantplus://offline/ref=9891C6174D0810D01190F177D20AFA2E65CF9344F415939467FCD693470D0C583B409B901EF7E077566F9C5FEAE7BDF4D196B96C03A4A692R7r4I" TargetMode="External"/><Relationship Id="rId217" Type="http://schemas.openxmlformats.org/officeDocument/2006/relationships/hyperlink" Target="consultantplus://offline/ref=9891C6174D0810D01190F177D20AFA2E65CF9345F61C939467FCD693470D0C583B409B901EF7E4705B6F9C5FEAE7BDF4D196B96C03A4A692R7r4I" TargetMode="External"/><Relationship Id="rId378" Type="http://schemas.openxmlformats.org/officeDocument/2006/relationships/hyperlink" Target="consultantplus://offline/ref=9891C6174D0810D01190ED78D570AF7D6BC9934EF317939467FCD693470D0C583B409B901EF7E5725D6F9C5FEAE7BDF4D196B96C03A4A692R7r4I" TargetMode="External"/><Relationship Id="rId399" Type="http://schemas.openxmlformats.org/officeDocument/2006/relationships/hyperlink" Target="consultantplus://offline/ref=9891C6174D0810D01190F177D20AFA2E65CF914DF110939467FCD693470D0C583B409B901EF7E573566F9C5FEAE7BDF4D196B96C03A4A692R7r4I" TargetMode="External"/><Relationship Id="rId403" Type="http://schemas.openxmlformats.org/officeDocument/2006/relationships/hyperlink" Target="consultantplus://offline/ref=9891C6174D0810D01190F177D20AFA2E65CF9444F215939467FCD693470D0C583B409B901EF7E4735F6F9C5FEAE7BDF4D196B96C03A4A692R7r4I" TargetMode="External"/><Relationship Id="rId6" Type="http://schemas.openxmlformats.org/officeDocument/2006/relationships/hyperlink" Target="consultantplus://offline/ref=9891C6174D0810D01190F177D20AFA2E65CF964EF617939467FCD693470D0C583B409B901DFFE670586F9C5FEAE7BDF4D196B96C03A4A692R7r4I" TargetMode="External"/><Relationship Id="rId238" Type="http://schemas.openxmlformats.org/officeDocument/2006/relationships/hyperlink" Target="consultantplus://offline/ref=9891C6174D0810D01190EF71D662AF7D6BC99345FD12939467FCD693470D0C583B409B901EF7E571576F9C5FEAE7BDF4D196B96C03A4A692R7r4I" TargetMode="External"/><Relationship Id="rId259" Type="http://schemas.openxmlformats.org/officeDocument/2006/relationships/hyperlink" Target="consultantplus://offline/ref=9891C6174D0810D01190F177D20AFA2E65CF974AFC11939467FCD693470D0C583B409B901EF7E577596F9C5FEAE7BDF4D196B96C03A4A692R7r4I" TargetMode="External"/><Relationship Id="rId23" Type="http://schemas.openxmlformats.org/officeDocument/2006/relationships/hyperlink" Target="consultantplus://offline/ref=9891C6174D0810D01190EE60D30AFA2E6EC59749F51ECE9E6FA5DA914002534F3C0997911EF7E2705530994AFBBFB1F3C988B17A1FA6A7R9rAI" TargetMode="External"/><Relationship Id="rId119" Type="http://schemas.openxmlformats.org/officeDocument/2006/relationships/hyperlink" Target="consultantplus://offline/ref=9891C6174D0810D01190F177D20AFA2E65CC964FF417939467FCD693470D0C583B409B971EFCB1221A31C50FA8ACB0FDC98AB965R1r4I" TargetMode="External"/><Relationship Id="rId270" Type="http://schemas.openxmlformats.org/officeDocument/2006/relationships/hyperlink" Target="consultantplus://offline/ref=9891C6174D0810D01190ED77D60AFA2E63C8954AF410939467FCD693470D0C582940C39C1FF1FB73567ACA0EAFRBrBI" TargetMode="External"/><Relationship Id="rId291" Type="http://schemas.openxmlformats.org/officeDocument/2006/relationships/hyperlink" Target="consultantplus://offline/ref=9891C6174D0810D01190F177D20AFA2E65CF964EF617939467FCD693470D0C583B409B901CF7E5775D6F9C5FEAE7BDF4D196B96C03A4A692R7r4I" TargetMode="External"/><Relationship Id="rId305" Type="http://schemas.openxmlformats.org/officeDocument/2006/relationships/hyperlink" Target="consultantplus://offline/ref=9891C6174D0810D01190F177D20AFA2E64C59049F313939467FCD693470D0C583B409B901EF7E4755A6F9C5FEAE7BDF4D196B96C03A4A692R7r4I" TargetMode="External"/><Relationship Id="rId326" Type="http://schemas.openxmlformats.org/officeDocument/2006/relationships/hyperlink" Target="consultantplus://offline/ref=9891C6174D0810D01190FC64C70AFA2E63C5904EF51D939467FCD693470D0C583B409B901EF7E5725B6F9C5FEAE7BDF4D196B96C03A4A692R7r4I" TargetMode="External"/><Relationship Id="rId347" Type="http://schemas.openxmlformats.org/officeDocument/2006/relationships/hyperlink" Target="consultantplus://offline/ref=9891C6174D0810D01190F177D20AFA2E65CF964EF617939467FCD693470D0C583B409B901FFFE07A576F9C5FEAE7BDF4D196B96C03A4A692R7r4I" TargetMode="External"/><Relationship Id="rId44" Type="http://schemas.openxmlformats.org/officeDocument/2006/relationships/hyperlink" Target="consultantplus://offline/ref=9891C6174D0810D01190F177D20AFA2E65CE954DF311939467FCD693470D0C583B409B9615A3B4370B69C908B0B2B8EBD588B8R6rDI" TargetMode="External"/><Relationship Id="rId65" Type="http://schemas.openxmlformats.org/officeDocument/2006/relationships/hyperlink" Target="consultantplus://offline/ref=9891C6174D0810D01190F177D20AFA2E64C49145F41C939467FCD693470D0C583B409B901EF7E5735B6F9C5FEAE7BDF4D196B96C03A4A692R7r4I" TargetMode="External"/><Relationship Id="rId86" Type="http://schemas.openxmlformats.org/officeDocument/2006/relationships/hyperlink" Target="consultantplus://offline/ref=9891C6174D0810D01190F177D20AFA2E65CF9D48F11D939467FCD693470D0C583B409B9017FCB1221A31C50FA8ACB0FDC98AB965R1r4I" TargetMode="External"/><Relationship Id="rId130" Type="http://schemas.openxmlformats.org/officeDocument/2006/relationships/hyperlink" Target="consultantplus://offline/ref=9891C6174D0810D01190EF77D562A42363C6CA40FC169DC03BA38DCE1004060F7C0FC2D25AFAE4735E64CE0CA5E6E1B18285B86203A6AE8D7F27CCR8rDI" TargetMode="External"/><Relationship Id="rId151" Type="http://schemas.openxmlformats.org/officeDocument/2006/relationships/hyperlink" Target="consultantplus://offline/ref=9891C6174D0810D01190EE7BD60AFA2E65CC9C4BF413939467FCD693470D0C583B409B901EF7E570596F9C5FEAE7BDF4D196B96C03A4A692R7r4I" TargetMode="External"/><Relationship Id="rId368" Type="http://schemas.openxmlformats.org/officeDocument/2006/relationships/hyperlink" Target="consultantplus://offline/ref=9891C6174D0810D01190F177D20AFA2E65CF914CFD14939467FCD693470D0C583B409B901EF7E571566F9C5FEAE7BDF4D196B96C03A4A692R7r4I" TargetMode="External"/><Relationship Id="rId389" Type="http://schemas.openxmlformats.org/officeDocument/2006/relationships/hyperlink" Target="consultantplus://offline/ref=9891C6174D0810D01190F177D20AFA2E65CF914EF116939467FCD693470D0C583B409B901EF7E5735B6F9C5FEAE7BDF4D196B96C03A4A692R7r4I" TargetMode="External"/><Relationship Id="rId172" Type="http://schemas.openxmlformats.org/officeDocument/2006/relationships/hyperlink" Target="consultantplus://offline/ref=9891C6174D0810D01190ED7DC77EAF7D6BCE904CFD17939467FCD693470D0C583B409B901EF7E47B5C6F9C5FEAE7BDF4D196B96C03A4A692R7r4I" TargetMode="External"/><Relationship Id="rId193" Type="http://schemas.openxmlformats.org/officeDocument/2006/relationships/hyperlink" Target="consultantplus://offline/ref=9891C6174D0810D01190F177D20AFA2E65CF9344F415939467FCD693470D0C583B409B901EF7E077586F9C5FEAE7BDF4D196B96C03A4A692R7r4I" TargetMode="External"/><Relationship Id="rId207" Type="http://schemas.openxmlformats.org/officeDocument/2006/relationships/hyperlink" Target="consultantplus://offline/ref=9891C6174D0810D01190F177D20AFA2E65CF9345F61C939467FCD693470D0C583B409B901EF7E5745D6F9C5FEAE7BDF4D196B96C03A4A692R7r4I" TargetMode="External"/><Relationship Id="rId228" Type="http://schemas.openxmlformats.org/officeDocument/2006/relationships/hyperlink" Target="consultantplus://offline/ref=9891C6174D0810D01190F177D20AFA2E65CC914EF012939467FCD693470D0C583B409B901EF6E776596F9C5FEAE7BDF4D196B96C03A4A692R7r4I" TargetMode="External"/><Relationship Id="rId249" Type="http://schemas.openxmlformats.org/officeDocument/2006/relationships/hyperlink" Target="consultantplus://offline/ref=9891C6174D0810D01190F177D20AFA2E65CF934EFC1C939467FCD693470D0C583B409B901EF7E5725A6F9C5FEAE7BDF4D196B96C03A4A692R7r4I" TargetMode="External"/><Relationship Id="rId13" Type="http://schemas.openxmlformats.org/officeDocument/2006/relationships/hyperlink" Target="consultantplus://offline/ref=9891C6174D0810D01190F177D20AFA2E65CF964EF617939467FCD693470D0C583B409B901CF5E5775F6F9C5FEAE7BDF4D196B96C03A4A692R7r4I" TargetMode="External"/><Relationship Id="rId109" Type="http://schemas.openxmlformats.org/officeDocument/2006/relationships/hyperlink" Target="consultantplus://offline/ref=9891C6174D0810D01190FC64C70AFA2E63C59D48F617939467FCD693470D0C583B409B901EF7E5715E6F9C5FEAE7BDF4D196B96C03A4A692R7r4I" TargetMode="External"/><Relationship Id="rId260" Type="http://schemas.openxmlformats.org/officeDocument/2006/relationships/hyperlink" Target="consultantplus://offline/ref=9891C6174D0810D01190F177D20AFA2E64CF934CF415939467FCD693470D0C583B409B901EF7E5705D6F9C5FEAE7BDF4D196B96C03A4A692R7r4I" TargetMode="External"/><Relationship Id="rId281" Type="http://schemas.openxmlformats.org/officeDocument/2006/relationships/hyperlink" Target="consultantplus://offline/ref=9891C6174D0810D01190FC64C70AFA2E63C5914FF217939467FCD693470D0C583B409B901EF7E573586F9C5FEAE7BDF4D196B96C03A4A692R7r4I" TargetMode="External"/><Relationship Id="rId316" Type="http://schemas.openxmlformats.org/officeDocument/2006/relationships/hyperlink" Target="consultantplus://offline/ref=9891C6174D0810D01190EF71D662AF7D6BC9934BF217939467FCD693470D0C583B409B901EF7E573586F9C5FEAE7BDF4D196B96C03A4A692R7r4I" TargetMode="External"/><Relationship Id="rId337" Type="http://schemas.openxmlformats.org/officeDocument/2006/relationships/hyperlink" Target="consultantplus://offline/ref=9891C6174D0810D01190F177D20AFA2E65CF904DF112939467FCD693470D0C583B409B951CF0EE270F209D03AFB4AEF5DF96BB641CRArFI" TargetMode="External"/><Relationship Id="rId34" Type="http://schemas.openxmlformats.org/officeDocument/2006/relationships/hyperlink" Target="consultantplus://offline/ref=9891C6174D0810D01190ED77D60AFA2E63CB904DF011939467FCD693470D0C583B409B901EF7E5705D6F9C5FEAE7BDF4D196B96C03A4A692R7r4I" TargetMode="External"/><Relationship Id="rId55" Type="http://schemas.openxmlformats.org/officeDocument/2006/relationships/hyperlink" Target="consultantplus://offline/ref=9891C6174D0810D01190F177D20AFA2E65CE944BF614939467FCD693470D0C582940C39C1FF1FB73567ACA0EAFRBrBI" TargetMode="External"/><Relationship Id="rId76" Type="http://schemas.openxmlformats.org/officeDocument/2006/relationships/hyperlink" Target="consultantplus://offline/ref=9891C6174D0810D01190F177D20AFA2E65CF9D45F714939467FCD693470D0C583B409B901EF7E5725C6F9C5FEAE7BDF4D196B96C03A4A692R7r4I" TargetMode="External"/><Relationship Id="rId97" Type="http://schemas.openxmlformats.org/officeDocument/2006/relationships/hyperlink" Target="consultantplus://offline/ref=9891C6174D0810D01190EE6CD60AFA2E67C8934EFD10939467FCD693470D0C583B409B901EF7E5775B6F9C5FEAE7BDF4D196B96C03A4A692R7r4I" TargetMode="External"/><Relationship Id="rId120" Type="http://schemas.openxmlformats.org/officeDocument/2006/relationships/hyperlink" Target="consultantplus://offline/ref=9891C6174D0810D01190F177D20AFA2E65CC964FF417939467FCD693470D0C582940C39C1FF1FB73567ACA0EAFRBrBI" TargetMode="External"/><Relationship Id="rId141" Type="http://schemas.openxmlformats.org/officeDocument/2006/relationships/hyperlink" Target="consultantplus://offline/ref=9891C6174D0810D01190EE60D60AFA2E67CD9049F71C939467FCD693470D0C583B409B901EF7E570566F9C5FEAE7BDF4D196B96C03A4A692R7r4I" TargetMode="External"/><Relationship Id="rId358" Type="http://schemas.openxmlformats.org/officeDocument/2006/relationships/hyperlink" Target="consultantplus://offline/ref=9891C6174D0810D01190EF71D662AF7D6BC99348F113939467FCD693470D0C583B409B901EF7E572596F9C5FEAE7BDF4D196B96C03A4A692R7r4I" TargetMode="External"/><Relationship Id="rId379" Type="http://schemas.openxmlformats.org/officeDocument/2006/relationships/hyperlink" Target="consultantplus://offline/ref=9891C6174D0810D01190ED78D570AF7D6BC9934EF317939467FCD693470D0C583B409B901EF7E572566F9C5FEAE7BDF4D196B96C03A4A692R7r4I" TargetMode="External"/><Relationship Id="rId7" Type="http://schemas.openxmlformats.org/officeDocument/2006/relationships/hyperlink" Target="consultantplus://offline/ref=9891C6174D0810D01190F177D20AFA2E65CF964EF617939467FCD693470D0C583B409B901DFFE670566F9C5FEAE7BDF4D196B96C03A4A692R7r4I" TargetMode="External"/><Relationship Id="rId162" Type="http://schemas.openxmlformats.org/officeDocument/2006/relationships/hyperlink" Target="consultantplus://offline/ref=9891C6174D0810D01190FE7CCC0AFA2E67CC9248F015939467FCD693470D0C583B409B901FF7E5705530994AFBBFB1F3C988B17A1FA6A7R9rAI" TargetMode="External"/><Relationship Id="rId183" Type="http://schemas.openxmlformats.org/officeDocument/2006/relationships/hyperlink" Target="consultantplus://offline/ref=9891C6174D0810D01190F177D20AFA2E65CF9344F410939467FCD693470D0C583B409B901EF7E0765F6F9C5FEAE7BDF4D196B96C03A4A692R7r4I" TargetMode="External"/><Relationship Id="rId218" Type="http://schemas.openxmlformats.org/officeDocument/2006/relationships/hyperlink" Target="consultantplus://offline/ref=9891C6174D0810D01190F177D20AFA2E65CF914CF51D939467FCD693470D0C583B409B9316F6EE270F209D03AFB4AEF5DF96BB641CRArFI" TargetMode="External"/><Relationship Id="rId239" Type="http://schemas.openxmlformats.org/officeDocument/2006/relationships/hyperlink" Target="consultantplus://offline/ref=9891C6174D0810D01190F177D20AFA2E65CF904DF112939467FCD693470D0C583B409B901EF7E1705C6F9C5FEAE7BDF4D196B96C03A4A692R7r4I" TargetMode="External"/><Relationship Id="rId390" Type="http://schemas.openxmlformats.org/officeDocument/2006/relationships/hyperlink" Target="consultantplus://offline/ref=9891C6174D0810D01190ED7DC77EAF7D6BCE904CFD17939467FCD693470D0C583B409B901EF7E57A586F9C5FEAE7BDF4D196B96C03A4A692R7r4I" TargetMode="External"/><Relationship Id="rId404" Type="http://schemas.openxmlformats.org/officeDocument/2006/relationships/hyperlink" Target="consultantplus://offline/ref=9891C6174D0810D01190ED64CF0AFA2E67C59744F614939467FCD693470D0C583B409B901EF7E5725A6F9C5FEAE7BDF4D196B96C03A4A692R7r4I" TargetMode="External"/><Relationship Id="rId250" Type="http://schemas.openxmlformats.org/officeDocument/2006/relationships/hyperlink" Target="consultantplus://offline/ref=9891C6174D0810D01190F177D20AFA2E65CF934EFC1C939467FCD693470D0C583B409B901EF7E573586F9C5FEAE7BDF4D196B96C03A4A692R7r4I" TargetMode="External"/><Relationship Id="rId271" Type="http://schemas.openxmlformats.org/officeDocument/2006/relationships/hyperlink" Target="consultantplus://offline/ref=9891C6174D0810D01190EF71D662AF7D6BC9934AFD1D939467FCD693470D0C583B409B901EF7E577576F9C5FEAE7BDF4D196B96C03A4A692R7r4I" TargetMode="External"/><Relationship Id="rId292" Type="http://schemas.openxmlformats.org/officeDocument/2006/relationships/hyperlink" Target="consultantplus://offline/ref=9891C6174D0810D01190F177D20AFA2E65CF964EF617939467FCD693470D0C583B409B901CF7E5775B6F9C5FEAE7BDF4D196B96C03A4A692R7r4I" TargetMode="External"/><Relationship Id="rId306" Type="http://schemas.openxmlformats.org/officeDocument/2006/relationships/hyperlink" Target="consultantplus://offline/ref=9891C6174D0810D01190FC64C70AFA2E63C5914CF31C939467FCD693470D0C583B409B901EF7E5765A6F9C5FEAE7BDF4D196B96C03A4A692R7r4I" TargetMode="External"/><Relationship Id="rId24" Type="http://schemas.openxmlformats.org/officeDocument/2006/relationships/hyperlink" Target="consultantplus://offline/ref=9891C6174D0810D01190EE60D30AFA2E6EC59749F51ECE9E6FA5DA914002534F3C0997911EF7E2775530994AFBBFB1F3C988B17A1FA6A7R9rAI" TargetMode="External"/><Relationship Id="rId45" Type="http://schemas.openxmlformats.org/officeDocument/2006/relationships/hyperlink" Target="consultantplus://offline/ref=9891C6174D0810D01190F177D20AFA2E64CF934CF415939467FCD693470D0C583B409B901EF7E5705C6F9C5FEAE7BDF4D196B96C03A4A692R7r4I" TargetMode="External"/><Relationship Id="rId66" Type="http://schemas.openxmlformats.org/officeDocument/2006/relationships/hyperlink" Target="consultantplus://offline/ref=9891C6174D0810D01190F177D20AFA2E65CF9D45F717939467FCD693470D0C583B409B901EF7E5725C6F9C5FEAE7BDF4D196B96C03A4A692R7r4I" TargetMode="External"/><Relationship Id="rId87" Type="http://schemas.openxmlformats.org/officeDocument/2006/relationships/hyperlink" Target="consultantplus://offline/ref=9891C6174D0810D01190F177D20AFA2E65CF9D48F11D939467FCD693470D0C583B409B931EFCB1221A31C50FA8ACB0FDC98AB965R1r4I" TargetMode="External"/><Relationship Id="rId110" Type="http://schemas.openxmlformats.org/officeDocument/2006/relationships/hyperlink" Target="consultantplus://offline/ref=9891C6174D0810D01190ED77D60AFA2E62CB9144F316939467FCD693470D0C583B409B901EF7E5755B6F9C5FEAE7BDF4D196B96C03A4A692R7r4I" TargetMode="External"/><Relationship Id="rId131" Type="http://schemas.openxmlformats.org/officeDocument/2006/relationships/hyperlink" Target="consultantplus://offline/ref=9891C6174D0810D01190FC64C70AFA2E63C59D4FF410939467FCD693470D0C583B409B901EF7E572566F9C5FEAE7BDF4D196B96C03A4A692R7r4I" TargetMode="External"/><Relationship Id="rId327" Type="http://schemas.openxmlformats.org/officeDocument/2006/relationships/hyperlink" Target="consultantplus://offline/ref=9891C6174D0810D01190F177D20AFA2E64CC934BFD15939467FCD693470D0C583B409B931CF6EE270F209D03AFB4AEF5DF96BB641CRArFI" TargetMode="External"/><Relationship Id="rId348" Type="http://schemas.openxmlformats.org/officeDocument/2006/relationships/hyperlink" Target="consultantplus://offline/ref=9891C6174D0810D01190F177D20AFA2E65CF964EF617939467FCD693470D0C583B409B901CF6E77A596F9C5FEAE7BDF4D196B96C03A4A692R7r4I" TargetMode="External"/><Relationship Id="rId369" Type="http://schemas.openxmlformats.org/officeDocument/2006/relationships/hyperlink" Target="consultantplus://offline/ref=9891C6174D0810D01190F177D20AFA2E65CF914CFD14939467FCD693470D0C583B409B901EF7E5705F6F9C5FEAE7BDF4D196B96C03A4A692R7r4I" TargetMode="External"/><Relationship Id="rId152" Type="http://schemas.openxmlformats.org/officeDocument/2006/relationships/hyperlink" Target="consultantplus://offline/ref=9891C6174D0810D01190F177D20AFA2E65CF9C4DF512939467FCD693470D0C582940C39C1FF1FB73567ACA0EAFRBrBI" TargetMode="External"/><Relationship Id="rId173" Type="http://schemas.openxmlformats.org/officeDocument/2006/relationships/hyperlink" Target="consultantplus://offline/ref=9891C6174D0810D01190F177D20AFA2E65CC9249F11D939467FCD693470D0C582940C39C1FF1FB73567ACA0EAFRBrBI" TargetMode="External"/><Relationship Id="rId194" Type="http://schemas.openxmlformats.org/officeDocument/2006/relationships/hyperlink" Target="consultantplus://offline/ref=9891C6174D0810D01190F177D20AFA2E65CF9345F712939467FCD693470D0C583B409B901EF7E573586F9C5FEAE7BDF4D196B96C03A4A692R7r4I" TargetMode="External"/><Relationship Id="rId208" Type="http://schemas.openxmlformats.org/officeDocument/2006/relationships/hyperlink" Target="consultantplus://offline/ref=9891C6174D0810D01190F177D20AFA2E65CF9345F61C939467FCD693470D0C583B409B901EF7E574596F9C5FEAE7BDF4D196B96C03A4A692R7r4I" TargetMode="External"/><Relationship Id="rId229" Type="http://schemas.openxmlformats.org/officeDocument/2006/relationships/hyperlink" Target="consultantplus://offline/ref=9891C6174D0810D01190F177D20AFA2E65CF934AF415939467FCD693470D0C582940C39C1FF1FB73567ACA0EAFRBrBI" TargetMode="External"/><Relationship Id="rId380" Type="http://schemas.openxmlformats.org/officeDocument/2006/relationships/hyperlink" Target="consultantplus://offline/ref=9891C6174D0810D01190ED78D570AF7D6BC9934EF317939467FCD693470D0C582940C39C1FF1FB73567ACA0EAFRBrBI" TargetMode="External"/><Relationship Id="rId240" Type="http://schemas.openxmlformats.org/officeDocument/2006/relationships/hyperlink" Target="consultantplus://offline/ref=9891C6174D0810D01190EF71D662AF7D6BC99345FD12939467FCD693470D0C583B409B901EF7E571576F9C5FEAE7BDF4D196B96C03A4A692R7r4I" TargetMode="External"/><Relationship Id="rId261" Type="http://schemas.openxmlformats.org/officeDocument/2006/relationships/hyperlink" Target="consultantplus://offline/ref=9891C6174D0810D01190F177D20AFA2E65CF904DF112939467FCD693470D0C582940C39C1FF1FB73567ACA0EAFRBrBI" TargetMode="External"/><Relationship Id="rId14" Type="http://schemas.openxmlformats.org/officeDocument/2006/relationships/hyperlink" Target="consultantplus://offline/ref=9891C6174D0810D01190F177D20AFA2E65CE944DF310939467FCD693470D0C583B409B901EF7E372576F9C5FEAE7BDF4D196B96C03A4A692R7r4I" TargetMode="External"/><Relationship Id="rId35" Type="http://schemas.openxmlformats.org/officeDocument/2006/relationships/hyperlink" Target="consultantplus://offline/ref=9891C6174D0810D01190F177D20AFA2E65CF9348F511939467FCD693470D0C583B409B901EF7E5725D6F9C5FEAE7BDF4D196B96C03A4A692R7r4I" TargetMode="External"/><Relationship Id="rId56" Type="http://schemas.openxmlformats.org/officeDocument/2006/relationships/hyperlink" Target="consultantplus://offline/ref=9891C6174D0810D01190F177D20AFA2E65CF904FF21D939467FCD693470D0C582940C39C1FF1FB73567ACA0EAFRBrBI" TargetMode="External"/><Relationship Id="rId77" Type="http://schemas.openxmlformats.org/officeDocument/2006/relationships/hyperlink" Target="consultantplus://offline/ref=9891C6174D0810D01190F177D20AFA2E65CF9C4DF512939467FCD693470D0C583B409B901DF5E5780A358C5BA3B3B6EBD780A7661DA7RArFI" TargetMode="External"/><Relationship Id="rId100" Type="http://schemas.openxmlformats.org/officeDocument/2006/relationships/hyperlink" Target="consultantplus://offline/ref=9891C6174D0810D01190ED77D60AFA2E65C49D45F21ECE9E6FA5DA914002534F3C0997911EF7E6735530994AFBBFB1F3C988B17A1FA6A7R9rAI" TargetMode="External"/><Relationship Id="rId282" Type="http://schemas.openxmlformats.org/officeDocument/2006/relationships/hyperlink" Target="consultantplus://offline/ref=9891C6174D0810D01190FC64C70AFA2E63C5914FF217939467FCD693470D0C583B409B901EF7E572586F9C5FEAE7BDF4D196B96C03A4A692R7r4I" TargetMode="External"/><Relationship Id="rId317" Type="http://schemas.openxmlformats.org/officeDocument/2006/relationships/hyperlink" Target="consultantplus://offline/ref=9891C6174D0810D01190F177D20AFA2E65CF964EF617939467FCD693470D0C583B409B901CF0E77A566F9C5FEAE7BDF4D196B96C03A4A692R7r4I" TargetMode="External"/><Relationship Id="rId338" Type="http://schemas.openxmlformats.org/officeDocument/2006/relationships/hyperlink" Target="consultantplus://offline/ref=9891C6174D0810D01190FC64C70AFA2E63C59744F01D939467FCD693470D0C583B409B901EF7E5705E6F9C5FEAE7BDF4D196B96C03A4A692R7r4I" TargetMode="External"/><Relationship Id="rId359" Type="http://schemas.openxmlformats.org/officeDocument/2006/relationships/hyperlink" Target="consultantplus://offline/ref=9891C6174D0810D01190F177D20AFA2E65CF904DF112939467FCD693470D0C582940C39C1FF1FB73567ACA0EAFRBrBI" TargetMode="External"/><Relationship Id="rId8" Type="http://schemas.openxmlformats.org/officeDocument/2006/relationships/hyperlink" Target="consultantplus://offline/ref=9891C6174D0810D01190F177D20AFA2E65CF964EF617939467FCD693470D0C583B409B901CF7E37A5B6F9C5FEAE7BDF4D196B96C03A4A692R7r4I" TargetMode="External"/><Relationship Id="rId98" Type="http://schemas.openxmlformats.org/officeDocument/2006/relationships/hyperlink" Target="consultantplus://offline/ref=9891C6174D0810D01190ED77D60AFA2E63C99D4AF01D939467FCD693470D0C583B409B901EF7E5715D6F9C5FEAE7BDF4D196B96C03A4A692R7r4I" TargetMode="External"/><Relationship Id="rId121" Type="http://schemas.openxmlformats.org/officeDocument/2006/relationships/hyperlink" Target="consultantplus://offline/ref=9891C6174D0810D01190ED64CF0AFA2E67C59045F614939467FCD693470D0C583B409B901EF7E573576F9C5FEAE7BDF4D196B96C03A4A692R7r4I" TargetMode="External"/><Relationship Id="rId142" Type="http://schemas.openxmlformats.org/officeDocument/2006/relationships/hyperlink" Target="consultantplus://offline/ref=9891C6174D0810D01190EE60D60AFA2E67CD9049F71C939467FCD693470D0C583B409B901EF7E5775F6F9C5FEAE7BDF4D196B96C03A4A692R7r4I" TargetMode="External"/><Relationship Id="rId163" Type="http://schemas.openxmlformats.org/officeDocument/2006/relationships/hyperlink" Target="consultantplus://offline/ref=9891C6174D0810D01190F177D20AFA2E65CF9C4AF21D939467FCD693470D0C583B409B901EF7E5735A6F9C5FEAE7BDF4D196B96C03A4A692R7r4I" TargetMode="External"/><Relationship Id="rId184" Type="http://schemas.openxmlformats.org/officeDocument/2006/relationships/hyperlink" Target="consultantplus://offline/ref=9891C6174D0810D01190F177D20AFA2E65CF964EF617939467FCD693470D0C583B409B901CF0E47A596F9C5FEAE7BDF4D196B96C03A4A692R7r4I" TargetMode="External"/><Relationship Id="rId219" Type="http://schemas.openxmlformats.org/officeDocument/2006/relationships/hyperlink" Target="consultantplus://offline/ref=9891C6174D0810D01190F177D20AFA2E65CD9D4BF711939467FCD693470D0C583B409B901EF7E772586F9C5FEAE7BDF4D196B96C03A4A692R7r4I" TargetMode="External"/><Relationship Id="rId370" Type="http://schemas.openxmlformats.org/officeDocument/2006/relationships/hyperlink" Target="consultantplus://offline/ref=9891C6174D0810D01190ED78D570AF7D6BC9934BF216939467FCD693470D0C583B409B901EF7E5725C6F9C5FEAE7BDF4D196B96C03A4A692R7r4I" TargetMode="External"/><Relationship Id="rId391" Type="http://schemas.openxmlformats.org/officeDocument/2006/relationships/hyperlink" Target="consultantplus://offline/ref=9891C6174D0810D01190F177D20AFA2E65CF904CFC16939467FCD693470D0C583B409B901EF7E5725C6F9C5FEAE7BDF4D196B96C03A4A692R7r4I" TargetMode="External"/><Relationship Id="rId405" Type="http://schemas.openxmlformats.org/officeDocument/2006/relationships/fontTable" Target="fontTable.xml"/><Relationship Id="rId230" Type="http://schemas.openxmlformats.org/officeDocument/2006/relationships/hyperlink" Target="consultantplus://offline/ref=9891C6174D0810D01190F177D20AFA2E65CD9D4BF711939467FCD693470D0C582940C39C1FF1FB73567ACA0EAFRBrBI" TargetMode="External"/><Relationship Id="rId251" Type="http://schemas.openxmlformats.org/officeDocument/2006/relationships/hyperlink" Target="consultantplus://offline/ref=9891C6174D0810D01190F177D20AFA2E65CF934EFC1C939467FCD693470D0C583B409B901EF7E5725C6F9C5FEAE7BDF4D196B96C03A4A692R7r4I" TargetMode="External"/><Relationship Id="rId25" Type="http://schemas.openxmlformats.org/officeDocument/2006/relationships/hyperlink" Target="consultantplus://offline/ref=9891C6174D0810D01190EE60D30AFA2E6EC59749F51ECE9E6FA5DA914002534F3C0997911EF7E2755530994AFBBFB1F3C988B17A1FA6A7R9rAI" TargetMode="External"/><Relationship Id="rId46" Type="http://schemas.openxmlformats.org/officeDocument/2006/relationships/hyperlink" Target="consultantplus://offline/ref=9891C6174D0810D01190F177D20AFA2E65CE954DF311939467FCD693470D0C583B409B901DFCB1221A31C50FA8ACB0FDC98AB965R1r4I" TargetMode="External"/><Relationship Id="rId67" Type="http://schemas.openxmlformats.org/officeDocument/2006/relationships/hyperlink" Target="consultantplus://offline/ref=9891C6174D0810D01190F177D20AFA2E65CF9D45F717939467FCD693470D0C583B409B901EF7E573566F9C5FEAE7BDF4D196B96C03A4A692R7r4I" TargetMode="External"/><Relationship Id="rId272" Type="http://schemas.openxmlformats.org/officeDocument/2006/relationships/hyperlink" Target="consultantplus://offline/ref=9891C6174D0810D01190EF71D662AF7D6BC9934AFD1D939467FCD693470D0C583B409B901EF7E576596F9C5FEAE7BDF4D196B96C03A4A692R7r4I" TargetMode="External"/><Relationship Id="rId293" Type="http://schemas.openxmlformats.org/officeDocument/2006/relationships/hyperlink" Target="consultantplus://offline/ref=9891C6174D0810D01190F177D20AFA2E65CF964EF617939467FCD693470D0C583B409B901CF7E574596F9C5FEAE7BDF4D196B96C03A4A692R7r4I" TargetMode="External"/><Relationship Id="rId307" Type="http://schemas.openxmlformats.org/officeDocument/2006/relationships/hyperlink" Target="consultantplus://offline/ref=9891C6174D0810D01190F177D20AFA2E64CC964BF012939467FCD693470D0C583B409B901EF7E573576F9C5FEAE7BDF4D196B96C03A4A692R7r4I" TargetMode="External"/><Relationship Id="rId328" Type="http://schemas.openxmlformats.org/officeDocument/2006/relationships/hyperlink" Target="consultantplus://offline/ref=9891C6174D0810D01190FC64C70AFA2E63C5974FF312939467FCD693470D0C583B409B901EF7E5725C6F9C5FEAE7BDF4D196B96C03A4A692R7r4I" TargetMode="External"/><Relationship Id="rId349" Type="http://schemas.openxmlformats.org/officeDocument/2006/relationships/hyperlink" Target="consultantplus://offline/ref=9891C6174D0810D01190F177D20AFA2E65CF964EF617939467FCD693470D0C583B409B901CF5E370576F9C5FEAE7BDF4D196B96C03A4A692R7r4I" TargetMode="External"/><Relationship Id="rId88" Type="http://schemas.openxmlformats.org/officeDocument/2006/relationships/hyperlink" Target="consultantplus://offline/ref=9891C6174D0810D01190F177D20AFA2E65CF9D48F11D939467FCD693470D0C583B409B931FFCB1221A31C50FA8ACB0FDC98AB965R1r4I" TargetMode="External"/><Relationship Id="rId111" Type="http://schemas.openxmlformats.org/officeDocument/2006/relationships/hyperlink" Target="consultantplus://offline/ref=9891C6174D0810D01190F177D20AFA2E65CF9C4DF512939467FCD693470D0C582940C39C1FF1FB73567ACA0EAFRBrBI" TargetMode="External"/><Relationship Id="rId132" Type="http://schemas.openxmlformats.org/officeDocument/2006/relationships/hyperlink" Target="consultantplus://offline/ref=9891C6174D0810D01190FC64C70AFA2E63C59D4FF410939467FCD693470D0C582940C39C1FF1FB73567ACA0EAFRBrBI" TargetMode="External"/><Relationship Id="rId153" Type="http://schemas.openxmlformats.org/officeDocument/2006/relationships/hyperlink" Target="consultantplus://offline/ref=9891C6174D0810D01190EE7BD60AFA2E65CC9C4BF413939467FCD693470D0C583B409B901EF7E570566F9C5FEAE7BDF4D196B96C03A4A692R7r4I" TargetMode="External"/><Relationship Id="rId174" Type="http://schemas.openxmlformats.org/officeDocument/2006/relationships/hyperlink" Target="consultantplus://offline/ref=9891C6174D0810D01190ED64CF0AFA2E67C5904FF21D939467FCD693470D0C583B409B901EF7E5745F6F9C5FEAE7BDF4D196B96C03A4A692R7r4I" TargetMode="External"/><Relationship Id="rId195" Type="http://schemas.openxmlformats.org/officeDocument/2006/relationships/hyperlink" Target="consultantplus://offline/ref=9891C6174D0810D01190F177D20AFA2E65CF9345F71D939467FCD693470D0C583B409B901EF7E573586F9C5FEAE7BDF4D196B96C03A4A692R7r4I" TargetMode="External"/><Relationship Id="rId209" Type="http://schemas.openxmlformats.org/officeDocument/2006/relationships/hyperlink" Target="consultantplus://offline/ref=9891C6174D0810D01190F177D20AFA2E65CF9345F61C939467FCD693470D0C583B409B901EF7E574576F9C5FEAE7BDF4D196B96C03A4A692R7r4I" TargetMode="External"/><Relationship Id="rId360" Type="http://schemas.openxmlformats.org/officeDocument/2006/relationships/hyperlink" Target="consultantplus://offline/ref=9891C6174D0810D01190F177D20AFA2E64C59645FC13939467FCD693470D0C583B409B901EF7E5725B6F9C5FEAE7BDF4D196B96C03A4A692R7r4I" TargetMode="External"/><Relationship Id="rId381" Type="http://schemas.openxmlformats.org/officeDocument/2006/relationships/hyperlink" Target="consultantplus://offline/ref=9891C6174D0810D01190F177D20AFA2E64CD9745FD17939467FCD693470D0C583B409B901EF7E572566F9C5FEAE7BDF4D196B96C03A4A692R7r4I" TargetMode="External"/><Relationship Id="rId220" Type="http://schemas.openxmlformats.org/officeDocument/2006/relationships/hyperlink" Target="consultantplus://offline/ref=9891C6174D0810D01190F177D20AFA2E65CF9345F61C939467FCD693470D0C582940C39C1FF1FB73567ACA0EAFRBrBI" TargetMode="External"/><Relationship Id="rId241" Type="http://schemas.openxmlformats.org/officeDocument/2006/relationships/hyperlink" Target="consultantplus://offline/ref=9891C6174D0810D01190ED77D60AFA2E63C89744F010939467FCD693470D0C583B409B901EF7E5775C6F9C5FEAE7BDF4D196B96C03A4A692R7r4I" TargetMode="External"/><Relationship Id="rId15" Type="http://schemas.openxmlformats.org/officeDocument/2006/relationships/hyperlink" Target="consultantplus://offline/ref=9891C6174D0810D01190F177D20AFA2E64C4924BFC11939467FCD693470D0C583B409B901EFCB1221A31C50FA8ACB0FDC98AB965R1r4I" TargetMode="External"/><Relationship Id="rId36" Type="http://schemas.openxmlformats.org/officeDocument/2006/relationships/hyperlink" Target="consultantplus://offline/ref=9891C6174D0810D01190ED77D60AFA2E63CB904DF011939467FCD693470D0C583B409B901EF7E5705D6F9C5FEAE7BDF4D196B96C03A4A692R7r4I" TargetMode="External"/><Relationship Id="rId57" Type="http://schemas.openxmlformats.org/officeDocument/2006/relationships/hyperlink" Target="consultantplus://offline/ref=9891C6174D0810D01190F177D20AFA2E65CF904FF21D939467FCD693470D0C583B409B901EFEE6780A358C5BA3B3B6EBD780A7661DA7RArFI" TargetMode="External"/><Relationship Id="rId262" Type="http://schemas.openxmlformats.org/officeDocument/2006/relationships/hyperlink" Target="consultantplus://offline/ref=9891C6174D0810D01190F177D20AFA2E65CF974AFC11939467FCD693470D0C583B409B901EF7E473586F9C5FEAE7BDF4D196B96C03A4A692R7r4I" TargetMode="External"/><Relationship Id="rId283" Type="http://schemas.openxmlformats.org/officeDocument/2006/relationships/hyperlink" Target="consultantplus://offline/ref=9891C6174D0810D01190F177D20AFA2E65CF904DF112939467FCD693470D0C582940C39C1FF1FB73567ACA0EAFRBrBI" TargetMode="External"/><Relationship Id="rId318" Type="http://schemas.openxmlformats.org/officeDocument/2006/relationships/hyperlink" Target="consultantplus://offline/ref=9891C6174D0810D01190F177D20AFA2E65CF964EF617939467FCD693470D0C583B409B901AF7E47A5B6F9C5FEAE7BDF4D196B96C03A4A692R7r4I" TargetMode="External"/><Relationship Id="rId339" Type="http://schemas.openxmlformats.org/officeDocument/2006/relationships/hyperlink" Target="consultantplus://offline/ref=9891C6174D0810D01190F177D20AFA2E65CF904DF112939467FCD693470D0C583B409B951CF0EE270F209D03AFB4AEF5DF96BB641CRArFI" TargetMode="External"/><Relationship Id="rId78" Type="http://schemas.openxmlformats.org/officeDocument/2006/relationships/hyperlink" Target="consultantplus://offline/ref=9891C6174D0810D01190F177D20AFA2E65CF9D45F714939467FCD693470D0C583B409B901EF7E5725C6F9C5FEAE7BDF4D196B96C03A4A692R7r4I" TargetMode="External"/><Relationship Id="rId99" Type="http://schemas.openxmlformats.org/officeDocument/2006/relationships/hyperlink" Target="consultantplus://offline/ref=9891C6174D0810D01190ED77D60AFA2E67CD9448F01D939467FCD693470D0C583B409B901EF7E5705F6F9C5FEAE7BDF4D196B96C03A4A692R7r4I" TargetMode="External"/><Relationship Id="rId101" Type="http://schemas.openxmlformats.org/officeDocument/2006/relationships/hyperlink" Target="consultantplus://offline/ref=9891C6174D0810D01190EE6CD60AFA2E67C8934EFD10939467FCD693470D0C583B409B901EF7E5775B6F9C5FEAE7BDF4D196B96C03A4A692R7r4I" TargetMode="External"/><Relationship Id="rId122" Type="http://schemas.openxmlformats.org/officeDocument/2006/relationships/hyperlink" Target="consultantplus://offline/ref=9891C6174D0810D01190ED64CF0AFA2E67C59045F614939467FCD693470D0C583B409B901EF7E573596F9C5FEAE7BDF4D196B96C03A4A692R7r4I" TargetMode="External"/><Relationship Id="rId143" Type="http://schemas.openxmlformats.org/officeDocument/2006/relationships/hyperlink" Target="consultantplus://offline/ref=9891C6174D0810D01190EE60D60AFA2E67CD9049F71C939467FCD693470D0C583B409B901EF7E577586F9C5FEAE7BDF4D196B96C03A4A692R7r4I" TargetMode="External"/><Relationship Id="rId164" Type="http://schemas.openxmlformats.org/officeDocument/2006/relationships/hyperlink" Target="consultantplus://offline/ref=9891C6174D0810D01190F177D20AFA2E65CF964DFD1C939467FCD693470D0C583B409B9415A3B4370B69C908B0B2B8EBD588B8R6rDI" TargetMode="External"/><Relationship Id="rId185" Type="http://schemas.openxmlformats.org/officeDocument/2006/relationships/hyperlink" Target="consultantplus://offline/ref=9891C6174D0810D01190F177D20AFA2E65CF964EF617939467FCD693470D0C583B409B901AF7E47A5A6F9C5FEAE7BDF4D196B96C03A4A692R7r4I" TargetMode="External"/><Relationship Id="rId350" Type="http://schemas.openxmlformats.org/officeDocument/2006/relationships/hyperlink" Target="consultantplus://offline/ref=9891C6174D0810D01190F177D20AFA2E65CF964EF617939467FCD693470D0C583B409B901CF5ED71576F9C5FEAE7BDF4D196B96C03A4A692R7r4I" TargetMode="External"/><Relationship Id="rId371" Type="http://schemas.openxmlformats.org/officeDocument/2006/relationships/hyperlink" Target="consultantplus://offline/ref=9891C6174D0810D01190ED78D570AF7D6BC9934BF216939467FCD693470D0C583B409B901EF7E572596F9C5FEAE7BDF4D196B96C03A4A692R7r4I" TargetMode="External"/><Relationship Id="rId406" Type="http://schemas.openxmlformats.org/officeDocument/2006/relationships/theme" Target="theme/theme1.xml"/><Relationship Id="rId9" Type="http://schemas.openxmlformats.org/officeDocument/2006/relationships/hyperlink" Target="consultantplus://offline/ref=9891C6174D0810D01190F177D20AFA2E65CF964EF617939467FCD693470D0C583B409B901CF7E77B5B6F9C5FEAE7BDF4D196B96C03A4A692R7r4I" TargetMode="External"/><Relationship Id="rId210" Type="http://schemas.openxmlformats.org/officeDocument/2006/relationships/hyperlink" Target="consultantplus://offline/ref=9891C6174D0810D01190F177D20AFA2E65CF9345F61C939467FCD693470D0C583B409B901EF7E57B5B6F9C5FEAE7BDF4D196B96C03A4A692R7r4I" TargetMode="External"/><Relationship Id="rId392" Type="http://schemas.openxmlformats.org/officeDocument/2006/relationships/hyperlink" Target="consultantplus://offline/ref=9891C6174D0810D01190F177D20AFA2E65CF914DF110939467FCD693470D0C583B409B901EF7E573566F9C5FEAE7BDF4D196B96C03A4A692R7r4I" TargetMode="External"/><Relationship Id="rId26" Type="http://schemas.openxmlformats.org/officeDocument/2006/relationships/hyperlink" Target="consultantplus://offline/ref=9891C6174D0810D01190EE60D30AFA2E6EC59749F51ECE9E6FA5DA914002534F3C0997911EF7E27A5530994AFBBFB1F3C988B17A1FA6A7R9rAI" TargetMode="External"/><Relationship Id="rId231" Type="http://schemas.openxmlformats.org/officeDocument/2006/relationships/hyperlink" Target="consultantplus://offline/ref=9891C6174D0810D01190F177D20AFA2E64CC9349F014939467FCD693470D0C583B409B901EF7E5715D6F9C5FEAE7BDF4D196B96C03A4A692R7r4I" TargetMode="External"/><Relationship Id="rId252" Type="http://schemas.openxmlformats.org/officeDocument/2006/relationships/hyperlink" Target="consultantplus://offline/ref=9891C6174D0810D01190ED77D60AFA2E63C8964AF110939467FCD693470D0C583B409B901EF7E571566F9C5FEAE7BDF4D196B96C03A4A692R7r4I" TargetMode="External"/><Relationship Id="rId273" Type="http://schemas.openxmlformats.org/officeDocument/2006/relationships/hyperlink" Target="consultantplus://offline/ref=9891C6174D0810D01190FE7CCC0AFA2E67CF964AF116939467FCD693470D0C583B409B991EF7E4780A358C5BA3B3B6EBD780A7661DA7RArFI" TargetMode="External"/><Relationship Id="rId294" Type="http://schemas.openxmlformats.org/officeDocument/2006/relationships/hyperlink" Target="consultantplus://offline/ref=9891C6174D0810D01190F177D20AFA2E65CF964EF617939467FCD693470D0C583B409B901CF2ED73596F9C5FEAE7BDF4D196B96C03A4A692R7r4I" TargetMode="External"/><Relationship Id="rId308" Type="http://schemas.openxmlformats.org/officeDocument/2006/relationships/hyperlink" Target="consultantplus://offline/ref=9891C6174D0810D01190FC64C70AFA2E63C5914CF31C939467FCD693470D0C583B409B901EF7E577576F9C5FEAE7BDF4D196B96C03A4A692R7r4I" TargetMode="External"/><Relationship Id="rId329" Type="http://schemas.openxmlformats.org/officeDocument/2006/relationships/hyperlink" Target="consultantplus://offline/ref=9891C6174D0810D01190F077D773AF7D6BCC9144F1119CC130FE87C6490804087350D5D513F6E5735E66C005FAE3F4A0DA89BF7A1DAEB8917D26RCr4I" TargetMode="External"/><Relationship Id="rId47" Type="http://schemas.openxmlformats.org/officeDocument/2006/relationships/hyperlink" Target="consultantplus://offline/ref=9891C6174D0810D01190F177D20AFA2E65CE954DF311939467FCD693470D0C583B409B9815A3B4370B69C908B0B2B8EBD588B8R6rDI" TargetMode="External"/><Relationship Id="rId68" Type="http://schemas.openxmlformats.org/officeDocument/2006/relationships/hyperlink" Target="consultantplus://offline/ref=9891C6174D0810D01190F177D20AFA2E65CF9D49F211939467FCD693470D0C583B409B901EF7E573586F9C5FEAE7BDF4D196B96C03A4A692R7r4I" TargetMode="External"/><Relationship Id="rId89" Type="http://schemas.openxmlformats.org/officeDocument/2006/relationships/hyperlink" Target="consultantplus://offline/ref=9891C6174D0810D01190F177D20AFA2E65CF9D49F216939467FCD693470D0C583B409B901EF7E573566F9C5FEAE7BDF4D196B96C03A4A692R7r4I" TargetMode="External"/><Relationship Id="rId112" Type="http://schemas.openxmlformats.org/officeDocument/2006/relationships/hyperlink" Target="consultantplus://offline/ref=9891C6174D0810D01190F177D20AFA2E65CF9C4EF416939467FCD693470D0C583B409B9517FFE0780A358C5BA3B3B6EBD780A7661DA7RArFI" TargetMode="External"/><Relationship Id="rId133" Type="http://schemas.openxmlformats.org/officeDocument/2006/relationships/hyperlink" Target="consultantplus://offline/ref=9891C6174D0810D01190EE60D60AFA2E67CD9049F71C939467FCD693470D0C583B409B901EF7E570596F9C5FEAE7BDF4D196B96C03A4A692R7r4I" TargetMode="External"/><Relationship Id="rId154" Type="http://schemas.openxmlformats.org/officeDocument/2006/relationships/hyperlink" Target="consultantplus://offline/ref=9891C6174D0810D01190EE7BD60AFA2E65CC9C4BF413939467FCD693470D0C583B409B901EF7E5775C6F9C5FEAE7BDF4D196B96C03A4A692R7r4I" TargetMode="External"/><Relationship Id="rId175" Type="http://schemas.openxmlformats.org/officeDocument/2006/relationships/hyperlink" Target="consultantplus://offline/ref=9891C6174D0810D01190ED64CF0AFA2E67C5904FF21D939467FCD693470D0C583B409B901EF7E572586F9C5FEAE7BDF4D196B96C03A4A692R7r4I" TargetMode="External"/><Relationship Id="rId340" Type="http://schemas.openxmlformats.org/officeDocument/2006/relationships/hyperlink" Target="consultantplus://offline/ref=9891C6174D0810D01190FC64C70AFA2E63C59744F01D939467FCD693470D0C583B409B901EF7E5705D6F9C5FEAE7BDF4D196B96C03A4A692R7r4I" TargetMode="External"/><Relationship Id="rId361" Type="http://schemas.openxmlformats.org/officeDocument/2006/relationships/hyperlink" Target="consultantplus://offline/ref=9891C6174D0810D01190F177D20AFA2E64C5954BFC11939467FCD693470D0C583B409B901EF7E572576F9C5FEAE7BDF4D196B96C03A4A692R7r4I" TargetMode="External"/><Relationship Id="rId196" Type="http://schemas.openxmlformats.org/officeDocument/2006/relationships/hyperlink" Target="consultantplus://offline/ref=9891C6174D0810D01190EE65DF0AFA2E64CC904DF511939467FCD693470D0C583B409B901EF7E5705E6F9C5FEAE7BDF4D196B96C03A4A692R7r4I" TargetMode="External"/><Relationship Id="rId200" Type="http://schemas.openxmlformats.org/officeDocument/2006/relationships/hyperlink" Target="consultantplus://offline/ref=9891C6174D0810D01190F177D20AFA2E65CC914FF212939467FCD693470D0C583B409B901EF6EC7B576F9C5FEAE7BDF4D196B96C03A4A692R7r4I" TargetMode="External"/><Relationship Id="rId382" Type="http://schemas.openxmlformats.org/officeDocument/2006/relationships/hyperlink" Target="consultantplus://offline/ref=9891C6174D0810D01190F177D20AFA2E65CF914EF116939467FCD693470D0C583B409B901EF7E5725E6F9C5FEAE7BDF4D196B96C03A4A692R7r4I" TargetMode="External"/><Relationship Id="rId16" Type="http://schemas.openxmlformats.org/officeDocument/2006/relationships/hyperlink" Target="consultantplus://offline/ref=9891C6174D0810D01190F177D20AFA2E65CF914CF51C939467FCD693470D0C583B409B9215A3B4370B69C908B0B2B8EBD588B8R6rDI" TargetMode="External"/><Relationship Id="rId221" Type="http://schemas.openxmlformats.org/officeDocument/2006/relationships/hyperlink" Target="consultantplus://offline/ref=9891C6174D0810D01190ED7DC77EAF7D6BCE904CFD17939467FCD693470D0C583B409B901EF7E4705E6F9C5FEAE7BDF4D196B96C03A4A692R7r4I" TargetMode="External"/><Relationship Id="rId242" Type="http://schemas.openxmlformats.org/officeDocument/2006/relationships/hyperlink" Target="consultantplus://offline/ref=9891C6174D0810D01190ED77D60AFA2E63C89744F010939467FCD693470D0C583B409B901EF7E577596F9C5FEAE7BDF4D196B96C03A4A692R7r4I" TargetMode="External"/><Relationship Id="rId263" Type="http://schemas.openxmlformats.org/officeDocument/2006/relationships/hyperlink" Target="consultantplus://offline/ref=9891C6174D0810D01190F177D20AFA2E65CF974AFC11939467FCD693470D0C583B409B901EF7E577566F9C5FEAE7BDF4D196B96C03A4A692R7r4I" TargetMode="External"/><Relationship Id="rId284" Type="http://schemas.openxmlformats.org/officeDocument/2006/relationships/hyperlink" Target="consultantplus://offline/ref=9891C6174D0810D01190F177D20AFA2E65CF9048FC15939467FCD693470D0C583B409B901EF7E5735B6F9C5FEAE7BDF4D196B96C03A4A692R7r4I" TargetMode="External"/><Relationship Id="rId319" Type="http://schemas.openxmlformats.org/officeDocument/2006/relationships/hyperlink" Target="consultantplus://offline/ref=9891C6174D0810D01190ED7DC77EAF7D6BCE964BF514939467FCD693470D0C582940C39C1FF1FB73567ACA0EAFRBrBI" TargetMode="External"/><Relationship Id="rId37" Type="http://schemas.openxmlformats.org/officeDocument/2006/relationships/hyperlink" Target="consultantplus://offline/ref=9891C6174D0810D01190F177D20AFA2E65CF904FF21D939467FCD693470D0C583B409B901BFFEE270F209D03AFB4AEF5DF96BB641CRArFI" TargetMode="External"/><Relationship Id="rId58" Type="http://schemas.openxmlformats.org/officeDocument/2006/relationships/hyperlink" Target="consultantplus://offline/ref=9891C6174D0810D01190F177D20AFA2E65CF904FF21D939467FCD693470D0C583B409B971AF7EE270F209D03AFB4AEF5DF96BB641CRArFI" TargetMode="External"/><Relationship Id="rId79" Type="http://schemas.openxmlformats.org/officeDocument/2006/relationships/hyperlink" Target="consultantplus://offline/ref=9891C6174D0810D01190F177D20AFA2E65CF964EF617939467FCD693470D0C583B409B931EF1EE270F209D03AFB4AEF5DF96BB641CRArFI" TargetMode="External"/><Relationship Id="rId102" Type="http://schemas.openxmlformats.org/officeDocument/2006/relationships/hyperlink" Target="consultantplus://offline/ref=9891C6174D0810D01190EF77D562A4236EC6CA40F5159DCA39ADD0C4185D0A0D7B009DC55DB3E8725E64C80AACB9E4A493DDB4651BB8A69B6325CD85R6r8I" TargetMode="External"/><Relationship Id="rId123" Type="http://schemas.openxmlformats.org/officeDocument/2006/relationships/hyperlink" Target="consultantplus://offline/ref=9891C6174D0810D01190EE72D30AFA2E67CD934AF111939467FCD693470D0C583B409B901EF7E5765E6F9C5FEAE7BDF4D196B96C03A4A692R7r4I" TargetMode="External"/><Relationship Id="rId144" Type="http://schemas.openxmlformats.org/officeDocument/2006/relationships/hyperlink" Target="consultantplus://offline/ref=9891C6174D0810D01190EE60D60AFA2E67CD9049F71C939467FCD693470D0C583B409B901EF7E5775A6F9C5FEAE7BDF4D196B96C03A4A692R7r4I" TargetMode="External"/><Relationship Id="rId330" Type="http://schemas.openxmlformats.org/officeDocument/2006/relationships/hyperlink" Target="consultantplus://offline/ref=9891C6174D0810D01190FC64C70AFA2E63C5974FF312939467FCD693470D0C583B409B901EF7E5725D6F9C5FEAE7BDF4D196B96C03A4A692R7r4I" TargetMode="External"/><Relationship Id="rId90" Type="http://schemas.openxmlformats.org/officeDocument/2006/relationships/hyperlink" Target="consultantplus://offline/ref=9891C6174D0810D01190F177D20AFA2E65CF9344F413939467FCD693470D0C582940C39C1FF1FB73567ACA0EAFRBrBI" TargetMode="External"/><Relationship Id="rId165" Type="http://schemas.openxmlformats.org/officeDocument/2006/relationships/hyperlink" Target="consultantplus://offline/ref=9891C6174D0810D01190F177D20AFA2E65CF9C4AF41D939467FCD693470D0C583B409B901EF7E573586F9C5FEAE7BDF4D196B96C03A4A692R7r4I" TargetMode="External"/><Relationship Id="rId186" Type="http://schemas.openxmlformats.org/officeDocument/2006/relationships/hyperlink" Target="consultantplus://offline/ref=9891C6174D0810D01190F177D20AFA2E65CF964EF617939467FCD693470D0C583B409B901CF0E0765B6F9C5FEAE7BDF4D196B96C03A4A692R7r4I" TargetMode="External"/><Relationship Id="rId351" Type="http://schemas.openxmlformats.org/officeDocument/2006/relationships/hyperlink" Target="consultantplus://offline/ref=9891C6174D0810D01190F177D20AFA2E65CF964EF617939467FCD693470D0C583B409B901CF4E2705F6F9C5FEAE7BDF4D196B96C03A4A692R7r4I" TargetMode="External"/><Relationship Id="rId372" Type="http://schemas.openxmlformats.org/officeDocument/2006/relationships/hyperlink" Target="consultantplus://offline/ref=9891C6174D0810D01190F177D20AFA2E65CC904DF414939467FCD693470D0C583B409B901EF7E5775E6F9C5FEAE7BDF4D196B96C03A4A692R7r4I" TargetMode="External"/><Relationship Id="rId393" Type="http://schemas.openxmlformats.org/officeDocument/2006/relationships/hyperlink" Target="consultantplus://offline/ref=9891C6174D0810D01190F177D20AFA2E65CF914DF110939467FCD693470D0C583B409B901EF7E573576F9C5FEAE7BDF4D196B96C03A4A692R7r4I" TargetMode="External"/><Relationship Id="rId211" Type="http://schemas.openxmlformats.org/officeDocument/2006/relationships/hyperlink" Target="consultantplus://offline/ref=9891C6174D0810D01190F177D20AFA2E65CF9345F61C939467FCD693470D0C583B409B901EF7E4735B6F9C5FEAE7BDF4D196B96C03A4A692R7r4I" TargetMode="External"/><Relationship Id="rId232" Type="http://schemas.openxmlformats.org/officeDocument/2006/relationships/hyperlink" Target="consultantplus://offline/ref=9891C6174D0810D01190ED77D60AFA2E63CD924DFC15939467FCD693470D0C583B409B901EF7E4775A6F9C5FEAE7BDF4D196B96C03A4A692R7r4I" TargetMode="External"/><Relationship Id="rId253" Type="http://schemas.openxmlformats.org/officeDocument/2006/relationships/hyperlink" Target="consultantplus://offline/ref=9891C6174D0810D01190ED77D60AFA2E63C8964AF110939467FCD693470D0C583B409B901EF7E571576F9C5FEAE7BDF4D196B96C03A4A692R7r4I" TargetMode="External"/><Relationship Id="rId274" Type="http://schemas.openxmlformats.org/officeDocument/2006/relationships/hyperlink" Target="consultantplus://offline/ref=9891C6174D0810D01190EF71D662AF7D6BC9934AFD1D939467FCD693470D0C583B409B901EF7E576596F9C5FEAE7BDF4D196B96C03A4A692R7r4I" TargetMode="External"/><Relationship Id="rId295" Type="http://schemas.openxmlformats.org/officeDocument/2006/relationships/hyperlink" Target="consultantplus://offline/ref=9891C6174D0810D01190F177D20AFA2E65CF964EF617939467FCD693470D0C583B409B901CF2ED725F6F9C5FEAE7BDF4D196B96C03A4A692R7r4I" TargetMode="External"/><Relationship Id="rId309" Type="http://schemas.openxmlformats.org/officeDocument/2006/relationships/hyperlink" Target="consultantplus://offline/ref=9891C6174D0810D01190EF71D662AF7D6BC9934BF214939467FCD693470D0C583B409B901EF7E5715C6F9C5FEAE7BDF4D196B96C03A4A692R7r4I" TargetMode="External"/><Relationship Id="rId27" Type="http://schemas.openxmlformats.org/officeDocument/2006/relationships/hyperlink" Target="consultantplus://offline/ref=9891C6174D0810D01190EE60D30AFA2E6EC59749F51ECE9E6FA5DA914002534F3C0997911EF7ED735530994AFBBFB1F3C988B17A1FA6A7R9rAI" TargetMode="External"/><Relationship Id="rId48" Type="http://schemas.openxmlformats.org/officeDocument/2006/relationships/hyperlink" Target="consultantplus://offline/ref=9891C6174D0810D01190F177D20AFA2E65CE9444F313939467FCD693470D0C583B409B901EF7E573586F9C5FEAE7BDF4D196B96C03A4A692R7r4I" TargetMode="External"/><Relationship Id="rId69" Type="http://schemas.openxmlformats.org/officeDocument/2006/relationships/hyperlink" Target="consultantplus://offline/ref=9891C6174D0810D01190F177D20AFA2E65CF9D48F711939467FCD693470D0C583B409B9515A3B4370B69C908B0B2B8EBD588B8R6rDI" TargetMode="External"/><Relationship Id="rId113" Type="http://schemas.openxmlformats.org/officeDocument/2006/relationships/hyperlink" Target="consultantplus://offline/ref=9891C6174D0810D01190EE63D70AFA2E64CD9445F41D939467FCD693470D0C583B409B901EF7E5705A6F9C5FEAE7BDF4D196B96C03A4A692R7r4I" TargetMode="External"/><Relationship Id="rId134" Type="http://schemas.openxmlformats.org/officeDocument/2006/relationships/hyperlink" Target="consultantplus://offline/ref=9891C6174D0810D01190EE60D60AFA2E67CD9049F71C939467FCD693470D0C583B409B901EF7E5775C6F9C5FEAE7BDF4D196B96C03A4A692R7r4I" TargetMode="External"/><Relationship Id="rId320" Type="http://schemas.openxmlformats.org/officeDocument/2006/relationships/hyperlink" Target="consultantplus://offline/ref=9891C6174D0810D01190F177D20AFA2E65CF914CF51C939467FCD693470D0C583B409B901EF7E5725B6F9C5FEAE7BDF4D196B96C03A4A692R7r4I" TargetMode="External"/><Relationship Id="rId80" Type="http://schemas.openxmlformats.org/officeDocument/2006/relationships/hyperlink" Target="consultantplus://offline/ref=9891C6174D0810D01190F177D20AFA2E65CF964EF617939467FCD693470D0C583B409B931DF3EE270F209D03AFB4AEF5DF96BB641CRArFI" TargetMode="External"/><Relationship Id="rId155" Type="http://schemas.openxmlformats.org/officeDocument/2006/relationships/hyperlink" Target="consultantplus://offline/ref=9891C6174D0810D01190FC64C70AFA2E63C59C45F011939467FCD693470D0C583B409B901EF7E5725A6F9C5FEAE7BDF4D196B96C03A4A692R7r4I" TargetMode="External"/><Relationship Id="rId176" Type="http://schemas.openxmlformats.org/officeDocument/2006/relationships/hyperlink" Target="consultantplus://offline/ref=9891C6174D0810D01190ED64CF0AFA2E67C5904FF21D939467FCD693470D0C583B409B901EF7E5745E6F9C5FEAE7BDF4D196B96C03A4A692R7r4I" TargetMode="External"/><Relationship Id="rId197" Type="http://schemas.openxmlformats.org/officeDocument/2006/relationships/hyperlink" Target="consultantplus://offline/ref=9891C6174D0810D01190EE65DF0AFA2E64CC904DF511939467FCD693470D0C583B409B901EF7E570596F9C5FEAE7BDF4D196B96C03A4A692R7r4I" TargetMode="External"/><Relationship Id="rId341" Type="http://schemas.openxmlformats.org/officeDocument/2006/relationships/hyperlink" Target="consultantplus://offline/ref=9891C6174D0810D01190FC64C70AFA2E63C59744F01D939467FCD693470D0C583B409B901EF7E5705B6F9C5FEAE7BDF4D196B96C03A4A692R7r4I" TargetMode="External"/><Relationship Id="rId362" Type="http://schemas.openxmlformats.org/officeDocument/2006/relationships/hyperlink" Target="consultantplus://offline/ref=9891C6174D0810D01190EF71D662AF7D6BC99348F113939467FCD693470D0C583B409B901EF7E5715C6F9C5FEAE7BDF4D196B96C03A4A692R7r4I" TargetMode="External"/><Relationship Id="rId383" Type="http://schemas.openxmlformats.org/officeDocument/2006/relationships/hyperlink" Target="consultantplus://offline/ref=9891C6174D0810D01190F177D20AFA2E65CF964EF617939467FCD693470D0C582940C39C1FF1FB73567ACA0EAFRBrBI" TargetMode="External"/><Relationship Id="rId201" Type="http://schemas.openxmlformats.org/officeDocument/2006/relationships/hyperlink" Target="consultantplus://offline/ref=9891C6174D0810D01190ED77D60AFA2E62CA934EFD16939467FCD693470D0C583B409B901EF7E571576F9C5FEAE7BDF4D196B96C03A4A692R7r4I" TargetMode="External"/><Relationship Id="rId222" Type="http://schemas.openxmlformats.org/officeDocument/2006/relationships/hyperlink" Target="consultantplus://offline/ref=9891C6174D0810D01190F177D20AFA2E65CC904DF414939467FCD693470D0C583B409B901EF7E47A5E6F9C5FEAE7BDF4D196B96C03A4A692R7r4I" TargetMode="External"/><Relationship Id="rId243" Type="http://schemas.openxmlformats.org/officeDocument/2006/relationships/hyperlink" Target="consultantplus://offline/ref=9891C6174D0810D01190F177D20AFA2E65CD954DF514939467FCD693470D0C583B409B9319F4E7780A358C5BA3B3B6EBD780A7661DA7RArFI" TargetMode="External"/><Relationship Id="rId264" Type="http://schemas.openxmlformats.org/officeDocument/2006/relationships/hyperlink" Target="consultantplus://offline/ref=9891C6174D0810D01190F177D20AFA2E65CF974AFC11939467FCD693470D0C583B409B901EF7E5765A6F9C5FEAE7BDF4D196B96C03A4A692R7r4I" TargetMode="External"/><Relationship Id="rId285" Type="http://schemas.openxmlformats.org/officeDocument/2006/relationships/hyperlink" Target="consultantplus://offline/ref=9891C6174D0810D01190F177D20AFA2E65CC914EF012939467FCD693470D0C583B409B901DF5E3780A358C5BA3B3B6EBD780A7661DA7RArFI" TargetMode="External"/><Relationship Id="rId17" Type="http://schemas.openxmlformats.org/officeDocument/2006/relationships/hyperlink" Target="consultantplus://offline/ref=9891C6174D0810D01190EE60D30AFA2E6EC59749F51ECE9E6FA5DA914002534F3C0997911EF7E17A5530994AFBBFB1F3C988B17A1FA6A7R9rAI" TargetMode="External"/><Relationship Id="rId38" Type="http://schemas.openxmlformats.org/officeDocument/2006/relationships/hyperlink" Target="consultantplus://offline/ref=9891C6174D0810D01190F177D20AFA2E65CE9444FC15939467FCD693470D0C583B409B901EF7E5725E6F9C5FEAE7BDF4D196B96C03A4A692R7r4I" TargetMode="External"/><Relationship Id="rId59" Type="http://schemas.openxmlformats.org/officeDocument/2006/relationships/hyperlink" Target="consultantplus://offline/ref=9891C6174D0810D01190F177D20AFA2E65CF904FF21D939467FCD693470D0C583B409B991DFCB1221A31C50FA8ACB0FDC98AB965R1r4I" TargetMode="External"/><Relationship Id="rId103" Type="http://schemas.openxmlformats.org/officeDocument/2006/relationships/hyperlink" Target="consultantplus://offline/ref=9891C6174D0810D01190EF77D562A4236EC6CA40F5159DCA39ADD0C4185D0A0D7B009DC55DB3E8725E64C80AA8B9E4A493DDB4651BB8A69B6325CD85R6r8I" TargetMode="External"/><Relationship Id="rId124" Type="http://schemas.openxmlformats.org/officeDocument/2006/relationships/hyperlink" Target="consultantplus://offline/ref=9891C6174D0810D01190EE72D30AFA2E67CD934AF111939467FCD693470D0C583B409B901EF7E571566F9C5FEAE7BDF4D196B96C03A4A692R7r4I" TargetMode="External"/><Relationship Id="rId310" Type="http://schemas.openxmlformats.org/officeDocument/2006/relationships/hyperlink" Target="consultantplus://offline/ref=9891C6174D0810D01190EF71D662AF7D6BC9934BF214939467FCD693470D0C583B409B901EF7E572566F9C5FEAE7BDF4D196B96C03A4A692R7r4I" TargetMode="External"/><Relationship Id="rId70" Type="http://schemas.openxmlformats.org/officeDocument/2006/relationships/hyperlink" Target="consultantplus://offline/ref=9891C6174D0810D01190F177D20AFA2E65CF9D49F117939467FCD693470D0C583B409B9318F5E5780A358C5BA3B3B6EBD780A7661DA7RArFI" TargetMode="External"/><Relationship Id="rId91" Type="http://schemas.openxmlformats.org/officeDocument/2006/relationships/hyperlink" Target="consultantplus://offline/ref=9891C6174D0810D01190F177D20AFA2E65CF9344F413939467FCD693470D0C582940C39C1FF1FB73567ACA0EAFRBrBI" TargetMode="External"/><Relationship Id="rId145" Type="http://schemas.openxmlformats.org/officeDocument/2006/relationships/hyperlink" Target="consultantplus://offline/ref=9891C6174D0810D01190EE60D60AFA2E67CD9049F71C939467FCD693470D0C583B409B901EF7E5775D6F9C5FEAE7BDF4D196B96C03A4A692R7r4I" TargetMode="External"/><Relationship Id="rId166" Type="http://schemas.openxmlformats.org/officeDocument/2006/relationships/hyperlink" Target="consultantplus://offline/ref=9891C6174D0810D01190F177D20AFA2E65CD944EF110939467FCD693470D0C583B409B901EF7E5715F6F9C5FEAE7BDF4D196B96C03A4A692R7r4I" TargetMode="External"/><Relationship Id="rId187" Type="http://schemas.openxmlformats.org/officeDocument/2006/relationships/hyperlink" Target="consultantplus://offline/ref=9891C6174D0810D01190F177D20AFA2E65CF964EF617939467FCD693470D0C583B409B901DF5E07B5A6F9C5FEAE7BDF4D196B96C03A4A692R7r4I" TargetMode="External"/><Relationship Id="rId331" Type="http://schemas.openxmlformats.org/officeDocument/2006/relationships/hyperlink" Target="consultantplus://offline/ref=9891C6174D0810D01190F177D20AFA2E65CF904FF512939467FCD693470D0C583B409B901EF7E5725B6F9C5FEAE7BDF4D196B96C03A4A692R7r4I" TargetMode="External"/><Relationship Id="rId352" Type="http://schemas.openxmlformats.org/officeDocument/2006/relationships/hyperlink" Target="consultantplus://offline/ref=9891C6174D0810D01190F177D20AFA2E65CC964FF417939467FCD693470D0C583B409B9019FFEE270F209D03AFB4AEF5DF96BB641CRArFI" TargetMode="External"/><Relationship Id="rId373" Type="http://schemas.openxmlformats.org/officeDocument/2006/relationships/hyperlink" Target="consultantplus://offline/ref=9891C6174D0810D01190ED78D570AF7D6BC9934BF216939467FCD693470D0C583B409B901EF7E5725D6F9C5FEAE7BDF4D196B96C03A4A692R7r4I" TargetMode="External"/><Relationship Id="rId394" Type="http://schemas.openxmlformats.org/officeDocument/2006/relationships/hyperlink" Target="consultantplus://offline/ref=9891C6174D0810D01190F177D20AFA2E65CF914DF110939467FCD693470D0C583B409B901EF7E5715A6F9C5FEAE7BDF4D196B96C03A4A692R7r4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891C6174D0810D01190F177D20AFA2E65CF9345F61C939467FCD693470D0C583B409B901EF7E473576F9C5FEAE7BDF4D196B96C03A4A692R7r4I" TargetMode="External"/><Relationship Id="rId233" Type="http://schemas.openxmlformats.org/officeDocument/2006/relationships/hyperlink" Target="consultantplus://offline/ref=9891C6174D0810D01190ED7DC77EAF7D6BCE904CFD17939467FCD693470D0C583B409B901EF7E47B5C6F9C5FEAE7BDF4D196B96C03A4A692R7r4I" TargetMode="External"/><Relationship Id="rId254" Type="http://schemas.openxmlformats.org/officeDocument/2006/relationships/hyperlink" Target="consultantplus://offline/ref=9891C6174D0810D01190FE7CCC0AFA2E67CD964DF311939467FCD693470D0C583B409B901EF7E57A5B6F9C5FEAE7BDF4D196B96C03A4A692R7r4I" TargetMode="External"/><Relationship Id="rId28" Type="http://schemas.openxmlformats.org/officeDocument/2006/relationships/hyperlink" Target="consultantplus://offline/ref=9891C6174D0810D01190EE60D30AFA2E6EC59749F51ECE9E6FA5DA914002534F3C0997911EF7ED735530994AFBBFB1F3C988B17A1FA6A7R9rAI" TargetMode="External"/><Relationship Id="rId49" Type="http://schemas.openxmlformats.org/officeDocument/2006/relationships/hyperlink" Target="consultantplus://offline/ref=9891C6174D0810D01190F177D20AFA2E65CE9444F313939467FCD693470D0C583B409B901EF7E5735B6F9C5FEAE7BDF4D196B96C03A4A692R7r4I" TargetMode="External"/><Relationship Id="rId114" Type="http://schemas.openxmlformats.org/officeDocument/2006/relationships/hyperlink" Target="consultantplus://offline/ref=9891C6174D0810D01190ED77D60AFA2E62CB9144F316939467FCD693470D0C583B409B901EF7E577576F9C5FEAE7BDF4D196B96C03A4A692R7r4I" TargetMode="External"/><Relationship Id="rId275" Type="http://schemas.openxmlformats.org/officeDocument/2006/relationships/hyperlink" Target="consultantplus://offline/ref=9891C6174D0810D01190EE7BD60AFA2E65CF964EFC16939467FCD693470D0C583B409B901EF7E5775C6F9C5FEAE7BDF4D196B96C03A4A692R7r4I" TargetMode="External"/><Relationship Id="rId296" Type="http://schemas.openxmlformats.org/officeDocument/2006/relationships/hyperlink" Target="consultantplus://offline/ref=9891C6174D0810D01190F177D20AFA2E65CF964EF617939467FCD693470D0C583B409B901CF2ED72576F9C5FEAE7BDF4D196B96C03A4A692R7r4I" TargetMode="External"/><Relationship Id="rId300" Type="http://schemas.openxmlformats.org/officeDocument/2006/relationships/hyperlink" Target="consultantplus://offline/ref=9891C6174D0810D01190F177D20AFA2E65CF964EF617939467FCD693470D0C583B409B901CF7E773596F9C5FEAE7BDF4D196B96C03A4A692R7r4I" TargetMode="External"/><Relationship Id="rId60" Type="http://schemas.openxmlformats.org/officeDocument/2006/relationships/hyperlink" Target="consultantplus://offline/ref=9891C6174D0810D01190F177D20AFA2E64CC934BFD15939467FCD693470D0C583B409B901EFEEE270F209D03AFB4AEF5DF96BB641CRArFI" TargetMode="External"/><Relationship Id="rId81" Type="http://schemas.openxmlformats.org/officeDocument/2006/relationships/hyperlink" Target="consultantplus://offline/ref=9891C6174D0810D01190F177D20AFA2E64CF904AF61ECE9E6FA5DA914002534F3C0997911EF6E57B5530994AFBBFB1F3C988B17A1FA6A7R9rAI" TargetMode="External"/><Relationship Id="rId135" Type="http://schemas.openxmlformats.org/officeDocument/2006/relationships/hyperlink" Target="consultantplus://offline/ref=9891C6174D0810D01190EE60D60AFA2E67CD9049F71C939467FCD693470D0C583B409B901EF7E5715F6F9C5FEAE7BDF4D196B96C03A4A692R7r4I" TargetMode="External"/><Relationship Id="rId156" Type="http://schemas.openxmlformats.org/officeDocument/2006/relationships/hyperlink" Target="consultantplus://offline/ref=9891C6174D0810D01190EE7BD60AFA2E65CC9D44F115939467FCD693470D0C583B409B901EF7E576586F9C5FEAE7BDF4D196B96C03A4A692R7r4I" TargetMode="External"/><Relationship Id="rId177" Type="http://schemas.openxmlformats.org/officeDocument/2006/relationships/hyperlink" Target="consultantplus://offline/ref=9891C6174D0810D01190ED64CF0AFA2E67C5904FF21C939467FCD693470D0C583B409B901EF7E573576F9C5FEAE7BDF4D196B96C03A4A692R7r4I" TargetMode="External"/><Relationship Id="rId198" Type="http://schemas.openxmlformats.org/officeDocument/2006/relationships/hyperlink" Target="consultantplus://offline/ref=9891C6174D0810D01190ED77D60AFA2E62CB904CF211939467FCD693470D0C583B409B901EF7E5705D6F9C5FEAE7BDF4D196B96C03A4A692R7r4I" TargetMode="External"/><Relationship Id="rId321" Type="http://schemas.openxmlformats.org/officeDocument/2006/relationships/hyperlink" Target="consultantplus://offline/ref=9891C6174D0810D01190F177D20AFA2E65CF914CF51C939467FCD693470D0C583B409B901EF7E5735B6F9C5FEAE7BDF4D196B96C03A4A692R7r4I" TargetMode="External"/><Relationship Id="rId342" Type="http://schemas.openxmlformats.org/officeDocument/2006/relationships/hyperlink" Target="consultantplus://offline/ref=9891C6174D0810D01190FC64C70AFA2E63C59744F01D939467FCD693470D0C583B409B901EF7E5705B6F9C5FEAE7BDF4D196B96C03A4A692R7r4I" TargetMode="External"/><Relationship Id="rId363" Type="http://schemas.openxmlformats.org/officeDocument/2006/relationships/hyperlink" Target="consultantplus://offline/ref=9891C6174D0810D01190FE7CCC0AFA2E67CD904EF514939467FCD693470D0C583B409B901EF7E571576F9C5FEAE7BDF4D196B96C03A4A692R7r4I" TargetMode="External"/><Relationship Id="rId384" Type="http://schemas.openxmlformats.org/officeDocument/2006/relationships/hyperlink" Target="consultantplus://offline/ref=9891C6174D0810D01190F177D20AFA2E65CF964EF617939467FCD693470D0C583B409B901DFEED75586F9C5FEAE7BDF4D196B96C03A4A692R7r4I" TargetMode="External"/><Relationship Id="rId202" Type="http://schemas.openxmlformats.org/officeDocument/2006/relationships/hyperlink" Target="consultantplus://offline/ref=9891C6174D0810D01190ED77D60AFA2E63C89744F01C939467FCD693470D0C583B409B901EF7E5765F6F9C5FEAE7BDF4D196B96C03A4A692R7r4I" TargetMode="External"/><Relationship Id="rId223" Type="http://schemas.openxmlformats.org/officeDocument/2006/relationships/hyperlink" Target="consultantplus://offline/ref=9891C6174D0810D01190F177D20AFA2E65CC914EF012939467FCD693470D0C582940C39C1FF1FB73567ACA0EAFRBrBI" TargetMode="External"/><Relationship Id="rId244" Type="http://schemas.openxmlformats.org/officeDocument/2006/relationships/hyperlink" Target="consultantplus://offline/ref=9891C6174D0810D01190ED77D60AFA2E63C89744F010939467FCD693470D0C583B409B901EF7E577596F9C5FEAE7BDF4D196B96C03A4A692R7r4I" TargetMode="External"/><Relationship Id="rId18" Type="http://schemas.openxmlformats.org/officeDocument/2006/relationships/hyperlink" Target="consultantplus://offline/ref=9891C6174D0810D01190EE60D30AFA2E6EC59749F51ECE9E6FA5DA914002534F3C0997911EF7E0735530994AFBBFB1F3C988B17A1FA6A7R9rAI" TargetMode="External"/><Relationship Id="rId39" Type="http://schemas.openxmlformats.org/officeDocument/2006/relationships/hyperlink" Target="consultantplus://offline/ref=9891C6174D0810D01190F177D20AFA2E65CD9745F415939467FCD693470D0C583B409B901EF7E573586F9C5FEAE7BDF4D196B96C03A4A692R7r4I" TargetMode="External"/><Relationship Id="rId265" Type="http://schemas.openxmlformats.org/officeDocument/2006/relationships/hyperlink" Target="consultantplus://offline/ref=9891C6174D0810D01190F177D20AFA2E65CF964EF617939467FCD693470D0C583B409B901CF1E672576F9C5FEAE7BDF4D196B96C03A4A692R7r4I" TargetMode="External"/><Relationship Id="rId286" Type="http://schemas.openxmlformats.org/officeDocument/2006/relationships/hyperlink" Target="consultantplus://offline/ref=9891C6174D0810D01190FC64C70AFA2E63C5914FF217939467FCD693470D0C583B409B901EF7E572586F9C5FEAE7BDF4D196B96C03A4A692R7r4I" TargetMode="External"/><Relationship Id="rId50" Type="http://schemas.openxmlformats.org/officeDocument/2006/relationships/hyperlink" Target="consultantplus://offline/ref=9891C6174D0810D01190F177D20AFA2E65CE944BF215939467FCD693470D0C583B409B901EF7E573576F9C5FEAE7BDF4D196B96C03A4A692R7r4I" TargetMode="External"/><Relationship Id="rId104" Type="http://schemas.openxmlformats.org/officeDocument/2006/relationships/hyperlink" Target="consultantplus://offline/ref=9891C6174D0810D01190EF77D562A4236EC6CA40F5159DCA39ADD0C4185D0A0D7B009DC55DB3E8725E64C80BA8B9E4A493DDB4651BB8A69B6325CD85R6r8I" TargetMode="External"/><Relationship Id="rId125" Type="http://schemas.openxmlformats.org/officeDocument/2006/relationships/hyperlink" Target="consultantplus://offline/ref=9891C6174D0810D01190F177D20AFA2E65CC964CFC16939467FCD693470D0C583B409B901EF7E57B5E6F9C5FEAE7BDF4D196B96C03A4A692R7r4I" TargetMode="External"/><Relationship Id="rId146" Type="http://schemas.openxmlformats.org/officeDocument/2006/relationships/hyperlink" Target="consultantplus://offline/ref=9891C6174D0810D01190EE7BD60AFA2E65CC9C4BF413939467FCD693470D0C583B409B901EF7E5715C6F9C5FEAE7BDF4D196B96C03A4A692R7r4I" TargetMode="External"/><Relationship Id="rId167" Type="http://schemas.openxmlformats.org/officeDocument/2006/relationships/hyperlink" Target="consultantplus://offline/ref=9891C6174D0810D01190F177D20AFA2E65CF934AF214939467FCD693470D0C583B409B9018FFEE270F209D03AFB4AEF5DF96BB641CRArFI" TargetMode="External"/><Relationship Id="rId188" Type="http://schemas.openxmlformats.org/officeDocument/2006/relationships/hyperlink" Target="consultantplus://offline/ref=9891C6174D0810D01190F177D20AFA2E65CF9344F410939467FCD693470D0C583B409B901EF7E076566F9C5FEAE7BDF4D196B96C03A4A692R7r4I" TargetMode="External"/><Relationship Id="rId311" Type="http://schemas.openxmlformats.org/officeDocument/2006/relationships/hyperlink" Target="consultantplus://offline/ref=9891C6174D0810D01190EF71D662AF7D6BC9934BF214939467FCD693470D0C583B409B901EF7E5705A6F9C5FEAE7BDF4D196B96C03A4A692R7r4I" TargetMode="External"/><Relationship Id="rId332" Type="http://schemas.openxmlformats.org/officeDocument/2006/relationships/hyperlink" Target="consultantplus://offline/ref=9891C6174D0810D01190F177D20AFA2E65CF9444F215939467FCD693470D0C583B409B901EF7E5725A6F9C5FEAE7BDF4D196B96C03A4A692R7r4I" TargetMode="External"/><Relationship Id="rId353" Type="http://schemas.openxmlformats.org/officeDocument/2006/relationships/hyperlink" Target="consultantplus://offline/ref=9891C6174D0810D01190F177D20AFA2E65CF9148F513939467FCD693470D0C582940C39C1FF1FB73567ACA0EAFRBrBI" TargetMode="External"/><Relationship Id="rId374" Type="http://schemas.openxmlformats.org/officeDocument/2006/relationships/hyperlink" Target="consultantplus://offline/ref=9891C6174D0810D01190ED78D570AF7D6BC9934EF317939467FCD693470D0C583B409B901EF7E5725F6F9C5FEAE7BDF4D196B96C03A4A692R7r4I" TargetMode="External"/><Relationship Id="rId395" Type="http://schemas.openxmlformats.org/officeDocument/2006/relationships/hyperlink" Target="consultantplus://offline/ref=9891C6174D0810D01190F177D20AFA2E65CF914DF110939467FCD693470D0C583B409B901EF7E5705B6F9C5FEAE7BDF4D196B96C03A4A692R7r4I" TargetMode="External"/><Relationship Id="rId71" Type="http://schemas.openxmlformats.org/officeDocument/2006/relationships/hyperlink" Target="consultantplus://offline/ref=9891C6174D0810D01190F177D20AFA2E65CF9D49F211939467FCD693470D0C583B409B901EF7E5725B6F9C5FEAE7BDF4D196B96C03A4A692R7r4I" TargetMode="External"/><Relationship Id="rId92" Type="http://schemas.openxmlformats.org/officeDocument/2006/relationships/hyperlink" Target="consultantplus://offline/ref=9891C6174D0810D01190ED7DC77EAF7D6BCE904CFD17939467FCD693470D0C583B409B901EF7E573596F9C5FEAE7BDF4D196B96C03A4A692R7r4I" TargetMode="External"/><Relationship Id="rId213" Type="http://schemas.openxmlformats.org/officeDocument/2006/relationships/hyperlink" Target="consultantplus://offline/ref=9891C6174D0810D01190F177D20AFA2E65CF9345F61C939467FCD693470D0C583B409B901EF7E4725F6F9C5FEAE7BDF4D196B96C03A4A692R7r4I" TargetMode="External"/><Relationship Id="rId234" Type="http://schemas.openxmlformats.org/officeDocument/2006/relationships/hyperlink" Target="consultantplus://offline/ref=9891C6174D0810D01190F177D20AFA2E65CF9445F311939467FCD693470D0C582940C39C1FF1FB73567ACA0EAFRBrB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891C6174D0810D01190ED77D60AFA2E63CB904DF011939467FCD693470D0C583B409B901EF7E5705F6F9C5FEAE7BDF4D196B96C03A4A692R7r4I" TargetMode="External"/><Relationship Id="rId255" Type="http://schemas.openxmlformats.org/officeDocument/2006/relationships/hyperlink" Target="consultantplus://offline/ref=9891C6174D0810D01190ED77D60AFA2E63C8964AF110939467FCD693470D0C582940C39C1FF1FB73567ACA0EAFRBrBI" TargetMode="External"/><Relationship Id="rId276" Type="http://schemas.openxmlformats.org/officeDocument/2006/relationships/hyperlink" Target="consultantplus://offline/ref=9891C6174D0810D01190EE7BD60AFA2E65CF964EFC16939467FCD693470D0C583B409B901EF7E577586F9C5FEAE7BDF4D196B96C03A4A692R7r4I" TargetMode="External"/><Relationship Id="rId297" Type="http://schemas.openxmlformats.org/officeDocument/2006/relationships/hyperlink" Target="consultantplus://offline/ref=9891C6174D0810D01190F177D20AFA2E65CF964EF617939467FCD693470D0C583B409B901CF2ED715F6F9C5FEAE7BDF4D196B96C03A4A692R7r4I" TargetMode="External"/><Relationship Id="rId40" Type="http://schemas.openxmlformats.org/officeDocument/2006/relationships/hyperlink" Target="consultantplus://offline/ref=9891C6174D0810D01190F177D20AFA2E65CE9444FC15939467FCD693470D0C583B409B901EF7E5715F6F9C5FEAE7BDF4D196B96C03A4A692R7r4I" TargetMode="External"/><Relationship Id="rId115" Type="http://schemas.openxmlformats.org/officeDocument/2006/relationships/hyperlink" Target="consultantplus://offline/ref=9891C6174D0810D01190EE63D70AFA2E64CD9445F41D939467FCD693470D0C583B409B901EF7E575586F9C5FEAE7BDF4D196B96C03A4A692R7r4I" TargetMode="External"/><Relationship Id="rId136" Type="http://schemas.openxmlformats.org/officeDocument/2006/relationships/hyperlink" Target="consultantplus://offline/ref=9891C6174D0810D01190EE60D60AFA2E67CD9049F71C939467FCD693470D0C583B409B901EF7E5725B6F9C5FEAE7BDF4D196B96C03A4A692R7r4I" TargetMode="External"/><Relationship Id="rId157" Type="http://schemas.openxmlformats.org/officeDocument/2006/relationships/hyperlink" Target="consultantplus://offline/ref=9891C6174D0810D01190EE7BD60AFA2E65CC9D44F115939467FCD693470D0C583B409B901EF7E5705C6F9C5FEAE7BDF4D196B96C03A4A692R7r4I" TargetMode="External"/><Relationship Id="rId178" Type="http://schemas.openxmlformats.org/officeDocument/2006/relationships/hyperlink" Target="consultantplus://offline/ref=9891C6174D0810D01190F177D20AFA2E65CF904CFC16939467FCD693470D0C583B409B901EF7E5725C6F9C5FEAE7BDF4D196B96C03A4A692R7r4I" TargetMode="External"/><Relationship Id="rId301" Type="http://schemas.openxmlformats.org/officeDocument/2006/relationships/hyperlink" Target="consultantplus://offline/ref=9891C6174D0810D01190F177D20AFA2E65CF904DF112939467FCD693470D0C583B409B901EF6E277576F9C5FEAE7BDF4D196B96C03A4A692R7r4I" TargetMode="External"/><Relationship Id="rId322" Type="http://schemas.openxmlformats.org/officeDocument/2006/relationships/hyperlink" Target="consultantplus://offline/ref=9891C6174D0810D01190ED7DC77EAF7D6BCE904CFD17939467FCD693470D0C583B409B901EF7E5755D6F9C5FEAE7BDF4D196B96C03A4A692R7r4I" TargetMode="External"/><Relationship Id="rId343" Type="http://schemas.openxmlformats.org/officeDocument/2006/relationships/hyperlink" Target="consultantplus://offline/ref=9891C6174D0810D01190FC64C70AFA2E63C59744F01D939467FCD693470D0C583B409B901EF7E5705E6F9C5FEAE7BDF4D196B96C03A4A692R7r4I" TargetMode="External"/><Relationship Id="rId364" Type="http://schemas.openxmlformats.org/officeDocument/2006/relationships/hyperlink" Target="consultantplus://offline/ref=9891C6174D0810D01190F177D20AFA2E64CF954AF317939467FCD693470D0C583B409B901EF7E5735A6F9C5FEAE7BDF4D196B96C03A4A692R7r4I" TargetMode="External"/><Relationship Id="rId61" Type="http://schemas.openxmlformats.org/officeDocument/2006/relationships/hyperlink" Target="consultantplus://offline/ref=9891C6174D0810D01190F177D20AFA2E64CC934BFD15939467FCD693470D0C583B409B901EF7E574586F9C5FEAE7BDF4D196B96C03A4A692R7r4I" TargetMode="External"/><Relationship Id="rId82" Type="http://schemas.openxmlformats.org/officeDocument/2006/relationships/hyperlink" Target="consultantplus://offline/ref=9891C6174D0810D01190F177D20AFA2E64CC934AF71C939467FCD693470D0C583B409B901EF7E5705E6F9C5FEAE7BDF4D196B96C03A4A692R7r4I" TargetMode="External"/><Relationship Id="rId199" Type="http://schemas.openxmlformats.org/officeDocument/2006/relationships/hyperlink" Target="consultantplus://offline/ref=9891C6174D0810D01190ED77D60AFA2E63C89744F01C939467FCD693470D0C583B409B901EF7E5765F6F9C5FEAE7BDF4D196B96C03A4A692R7r4I" TargetMode="External"/><Relationship Id="rId203" Type="http://schemas.openxmlformats.org/officeDocument/2006/relationships/hyperlink" Target="consultantplus://offline/ref=9891C6174D0810D01190F177D20AFA2E65CF9345F61C939467FCD693470D0C583B409B901EF7E573576F9C5FEAE7BDF4D196B96C03A4A692R7r4I" TargetMode="External"/><Relationship Id="rId385" Type="http://schemas.openxmlformats.org/officeDocument/2006/relationships/hyperlink" Target="consultantplus://offline/ref=9891C6174D0810D01190F177D20AFA2E65CF964EF617939467FCD693470D0C583B409B901DFEED7B586F9C5FEAE7BDF4D196B96C03A4A692R7r4I" TargetMode="External"/><Relationship Id="rId19" Type="http://schemas.openxmlformats.org/officeDocument/2006/relationships/hyperlink" Target="consultantplus://offline/ref=9891C6174D0810D01190F177D20AFA2E65CF904FF21D939467FCD693470D0C583B409B901EF7E472586F9C5FEAE7BDF4D196B96C03A4A692R7r4I" TargetMode="External"/><Relationship Id="rId224" Type="http://schemas.openxmlformats.org/officeDocument/2006/relationships/hyperlink" Target="consultantplus://offline/ref=9891C6174D0810D01190F177D20AFA2E65CF934AF415939467FCD693470D0C583B409B901EF7E5725B6F9C5FEAE7BDF4D196B96C03A4A692R7r4I" TargetMode="External"/><Relationship Id="rId245" Type="http://schemas.openxmlformats.org/officeDocument/2006/relationships/hyperlink" Target="consultantplus://offline/ref=9891C6174D0810D01190F177D20AFA2E65CC964FF417939467FCD693470D0C582940C39C1FF1FB73567ACA0EAFRBrBI" TargetMode="External"/><Relationship Id="rId266" Type="http://schemas.openxmlformats.org/officeDocument/2006/relationships/hyperlink" Target="consultantplus://offline/ref=9891C6174D0810D01190ED77D60AFA2E63C8954AF410939467FCD693470D0C583B409B901EF7E577596F9C5FEAE7BDF4D196B96C03A4A692R7r4I" TargetMode="External"/><Relationship Id="rId287" Type="http://schemas.openxmlformats.org/officeDocument/2006/relationships/hyperlink" Target="consultantplus://offline/ref=9891C6174D0810D01190ED7DC77EAF7D6BCE9244F115939467FCD693470D0C583B409B951EF7E6780A358C5BA3B3B6EBD780A7661DA7RArFI" TargetMode="External"/><Relationship Id="rId30" Type="http://schemas.openxmlformats.org/officeDocument/2006/relationships/hyperlink" Target="consultantplus://offline/ref=9891C6174D0810D01190ED77D60AFA2E63CB904DF011939467FCD693470D0C583B409B901EF7E5725C6F9C5FEAE7BDF4D196B96C03A4A692R7r4I" TargetMode="External"/><Relationship Id="rId105" Type="http://schemas.openxmlformats.org/officeDocument/2006/relationships/hyperlink" Target="consultantplus://offline/ref=9891C6174D0810D01190EF77D562A4236EC6CA40F5159DCA39ADD0C4185D0A0D7B009DC55DB3E8725E64C80BA6B9E4A493DDB4651BB8A69B6325CD85R6r8I" TargetMode="External"/><Relationship Id="rId126" Type="http://schemas.openxmlformats.org/officeDocument/2006/relationships/hyperlink" Target="consultantplus://offline/ref=9891C6174D0810D01190EE72D30AFA2E67CD934AF111939467FCD693470D0C583B409B901EF7E5715C6F9C5FEAE7BDF4D196B96C03A4A692R7r4I" TargetMode="External"/><Relationship Id="rId147" Type="http://schemas.openxmlformats.org/officeDocument/2006/relationships/hyperlink" Target="consultantplus://offline/ref=9891C6174D0810D01190FC64C70AFA2E63C59C45F011939467FCD693470D0C583B409B901EF7E5735B6F9C5FEAE7BDF4D196B96C03A4A692R7r4I" TargetMode="External"/><Relationship Id="rId168" Type="http://schemas.openxmlformats.org/officeDocument/2006/relationships/hyperlink" Target="consultantplus://offline/ref=9891C6174D0810D01190F177D20AFA2E65CF934AF214939467FCD693470D0C583B409B9315A3B4370B69C908B0B2B8EBD588B8R6rDI" TargetMode="External"/><Relationship Id="rId312" Type="http://schemas.openxmlformats.org/officeDocument/2006/relationships/hyperlink" Target="consultantplus://offline/ref=9891C6174D0810D01190EF71D662AF7D6BC9934BF214939467FCD693470D0C583B409B901EF7E5705B6F9C5FEAE7BDF4D196B96C03A4A692R7r4I" TargetMode="External"/><Relationship Id="rId333" Type="http://schemas.openxmlformats.org/officeDocument/2006/relationships/hyperlink" Target="consultantplus://offline/ref=9891C6174D0810D01190F177D20AFA2E65CF9444F215939467FCD693470D0C583B409B901EF7E570566F9C5FEAE7BDF4D196B96C03A4A692R7r4I" TargetMode="External"/><Relationship Id="rId354" Type="http://schemas.openxmlformats.org/officeDocument/2006/relationships/hyperlink" Target="consultantplus://offline/ref=9891C6174D0810D01190EF71D662AF7D6BC9934BF410939467FCD693470D0C583B409B901EF7E573596F9C5FEAE7BDF4D196B96C03A4A692R7r4I" TargetMode="External"/><Relationship Id="rId51" Type="http://schemas.openxmlformats.org/officeDocument/2006/relationships/hyperlink" Target="consultantplus://offline/ref=9891C6174D0810D01190F177D20AFA2E65CF904DF716939467FCD693470D0C583B409B931CFCB1221A31C50FA8ACB0FDC98AB965R1r4I" TargetMode="External"/><Relationship Id="rId72" Type="http://schemas.openxmlformats.org/officeDocument/2006/relationships/hyperlink" Target="consultantplus://offline/ref=9891C6174D0810D01190F177D20AFA2E65CF9D49F117939467FCD693470D0C583B409B9318F5E5780A358C5BA3B3B6EBD780A7661DA7RArFI" TargetMode="External"/><Relationship Id="rId93" Type="http://schemas.openxmlformats.org/officeDocument/2006/relationships/hyperlink" Target="consultantplus://offline/ref=9891C6174D0810D01190EE6CD60AFA2E67C8934EFD10939467FCD693470D0C583B409B901EF7E5705E6F9C5FEAE7BDF4D196B96C03A4A692R7r4I" TargetMode="External"/><Relationship Id="rId189" Type="http://schemas.openxmlformats.org/officeDocument/2006/relationships/hyperlink" Target="consultantplus://offline/ref=9891C6174D0810D01190F177D20AFA2E65CF9344F415939467FCD693470D0C583B409B901EF7E070576F9C5FEAE7BDF4D196B96C03A4A692R7r4I" TargetMode="External"/><Relationship Id="rId375" Type="http://schemas.openxmlformats.org/officeDocument/2006/relationships/hyperlink" Target="consultantplus://offline/ref=9891C6174D0810D01190F177D20AFA2E65CF964EF617939467FCD693470D0C583B409B901FFEE7745C6F9C5FEAE7BDF4D196B96C03A4A692R7r4I" TargetMode="External"/><Relationship Id="rId396" Type="http://schemas.openxmlformats.org/officeDocument/2006/relationships/hyperlink" Target="consultantplus://offline/ref=9891C6174D0810D01190F177D20AFA2E65CF914DF110939467FCD693470D0C583B409B901EF7E577586F9C5FEAE7BDF4D196B96C03A4A692R7r4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891C6174D0810D01190F177D20AFA2E65CF9345F61C939467FCD693470D0C583B409B901EF7E472596F9C5FEAE7BDF4D196B96C03A4A692R7r4I" TargetMode="External"/><Relationship Id="rId235" Type="http://schemas.openxmlformats.org/officeDocument/2006/relationships/hyperlink" Target="consultantplus://offline/ref=9891C6174D0810D01190F177D20AFA2E65CF9445F311939467FCD693470D0C583B409B901EF7E573586F9C5FEAE7BDF4D196B96C03A4A692R7r4I" TargetMode="External"/><Relationship Id="rId256" Type="http://schemas.openxmlformats.org/officeDocument/2006/relationships/hyperlink" Target="consultantplus://offline/ref=9891C6174D0810D01190F177D20AFA2E65CF904DF112939467FCD693470D0C583B409B901EF6ED76566F9C5FEAE7BDF4D196B96C03A4A692R7r4I" TargetMode="External"/><Relationship Id="rId277" Type="http://schemas.openxmlformats.org/officeDocument/2006/relationships/hyperlink" Target="consultantplus://offline/ref=9891C6174D0810D01190EE7BD60AFA2E65CC924CF314939467FCD693470D0C583B409B901EF7E5775B6F9C5FEAE7BDF4D196B96C03A4A692R7r4I" TargetMode="External"/><Relationship Id="rId298" Type="http://schemas.openxmlformats.org/officeDocument/2006/relationships/hyperlink" Target="consultantplus://offline/ref=9891C6174D0810D01190F177D20AFA2E65CF964EF617939467FCD693470D0C583B409B901CF2ED775D6F9C5FEAE7BDF4D196B96C03A4A692R7r4I" TargetMode="External"/><Relationship Id="rId400" Type="http://schemas.openxmlformats.org/officeDocument/2006/relationships/hyperlink" Target="consultantplus://offline/ref=9891C6174D0810D01190ED64CF0AFA2E67C59744F614939467FCD693470D0C583B409B901EF7E5725A6F9C5FEAE7BDF4D196B96C03A4A692R7r4I" TargetMode="External"/><Relationship Id="rId116" Type="http://schemas.openxmlformats.org/officeDocument/2006/relationships/hyperlink" Target="consultantplus://offline/ref=9891C6174D0810D01190FC64C70AFA2E63C59D4EFD17939467FCD693470D0C583B409B901EF7E5715D6F9C5FEAE7BDF4D196B96C03A4A692R7r4I" TargetMode="External"/><Relationship Id="rId137" Type="http://schemas.openxmlformats.org/officeDocument/2006/relationships/hyperlink" Target="consultantplus://offline/ref=9891C6174D0810D01190EE60D60AFA2E67CD9049F71C939467FCD693470D0C583B409B901EF7E5715C6F9C5FEAE7BDF4D196B96C03A4A692R7r4I" TargetMode="External"/><Relationship Id="rId158" Type="http://schemas.openxmlformats.org/officeDocument/2006/relationships/hyperlink" Target="consultantplus://offline/ref=9891C6174D0810D01190FC64C70AFA2E63C59C45F011939467FCD693470D0C583B409B901EF7E5725E6F9C5FEAE7BDF4D196B96C03A4A692R7r4I" TargetMode="External"/><Relationship Id="rId302" Type="http://schemas.openxmlformats.org/officeDocument/2006/relationships/hyperlink" Target="consultantplus://offline/ref=9891C6174D0810D01190F177D20AFA2E65CF924BF311939467FCD693470D0C582940C39C1FF1FB73567ACA0EAFRBrBI" TargetMode="External"/><Relationship Id="rId323" Type="http://schemas.openxmlformats.org/officeDocument/2006/relationships/hyperlink" Target="consultantplus://offline/ref=9891C6174D0810D01190FC64C70AFA2E63C5904EF51D939467FCD693470D0C583B409B901EF7E5725C6F9C5FEAE7BDF4D196B96C03A4A692R7r4I" TargetMode="External"/><Relationship Id="rId344" Type="http://schemas.openxmlformats.org/officeDocument/2006/relationships/hyperlink" Target="consultantplus://offline/ref=9891C6174D0810D01190ED7DC77EAF7D6BCE964BF515939467FCD693470D0C582940C39C1FF1FB73567ACA0EAFRBrBI" TargetMode="External"/><Relationship Id="rId20" Type="http://schemas.openxmlformats.org/officeDocument/2006/relationships/hyperlink" Target="consultantplus://offline/ref=9891C6174D0810D01190F177D20AFA2E65CF914CF51C939467FCD693470D0C582940C39C1FF1FB73567ACA0EAFRBrBI" TargetMode="External"/><Relationship Id="rId41" Type="http://schemas.openxmlformats.org/officeDocument/2006/relationships/hyperlink" Target="consultantplus://offline/ref=9891C6174D0810D01190FE7CCC0AFA2E67CC914EF211939467FCD693470D0C583B409B901EF7E5705E6F9C5FEAE7BDF4D196B96C03A4A692R7r4I" TargetMode="External"/><Relationship Id="rId62" Type="http://schemas.openxmlformats.org/officeDocument/2006/relationships/hyperlink" Target="consultantplus://offline/ref=9891C6174D0810D01190F177D20AFA2E64CC934BFD15939467FCD693470D0C583B409B901FF7EE270F209D03AFB4AEF5DF96BB641CRArFI" TargetMode="External"/><Relationship Id="rId83" Type="http://schemas.openxmlformats.org/officeDocument/2006/relationships/hyperlink" Target="consultantplus://offline/ref=9891C6174D0810D01190F177D20AFA2E65CF9D44F215939467FCD693470D0C582940C39C1FF1FB73567ACA0EAFRBrBI" TargetMode="External"/><Relationship Id="rId179" Type="http://schemas.openxmlformats.org/officeDocument/2006/relationships/hyperlink" Target="consultantplus://offline/ref=9891C6174D0810D01190ED64CF0AFA2E67C5904FF21D939467FCD693470D0C582940C39C1FF1FB73567ACA0EAFRBrBI" TargetMode="External"/><Relationship Id="rId365" Type="http://schemas.openxmlformats.org/officeDocument/2006/relationships/hyperlink" Target="consultantplus://offline/ref=9891C6174D0810D01190F177D20AFA2E65CF914CFD14939467FCD693470D0C583B409B901EF7E5775D6F9C5FEAE7BDF4D196B96C03A4A692R7r4I" TargetMode="External"/><Relationship Id="rId386" Type="http://schemas.openxmlformats.org/officeDocument/2006/relationships/hyperlink" Target="consultantplus://offline/ref=9891C6174D0810D01190F177D20AFA2E65CF964EF617939467FCD693470D0C583B409B901DFEED7A586F9C5FEAE7BDF4D196B96C03A4A692R7r4I" TargetMode="External"/><Relationship Id="rId190" Type="http://schemas.openxmlformats.org/officeDocument/2006/relationships/hyperlink" Target="consultantplus://offline/ref=9891C6174D0810D01190F177D20AFA2E65CF964EF617939467FCD693470D0C583B409B901DF5E07B566F9C5FEAE7BDF4D196B96C03A4A692R7r4I" TargetMode="External"/><Relationship Id="rId204" Type="http://schemas.openxmlformats.org/officeDocument/2006/relationships/hyperlink" Target="consultantplus://offline/ref=9891C6174D0810D01190F177D20AFA2E65CF9345F61C939467FCD693470D0C583B409B901EF7E5715B6F9C5FEAE7BDF4D196B96C03A4A692R7r4I" TargetMode="External"/><Relationship Id="rId225" Type="http://schemas.openxmlformats.org/officeDocument/2006/relationships/hyperlink" Target="consultantplus://offline/ref=9891C6174D0810D01190F177D20AFA2E65CF934AF415939467FCD693470D0C583B409B901EF7E572586F9C5FEAE7BDF4D196B96C03A4A692R7r4I" TargetMode="External"/><Relationship Id="rId246" Type="http://schemas.openxmlformats.org/officeDocument/2006/relationships/hyperlink" Target="consultantplus://offline/ref=9891C6174D0810D01190F177D20AFA2E65CC964FF417939467FCD693470D0C583B409B971EFCB1221A31C50FA8ACB0FDC98AB965R1r4I" TargetMode="External"/><Relationship Id="rId267" Type="http://schemas.openxmlformats.org/officeDocument/2006/relationships/hyperlink" Target="consultantplus://offline/ref=9891C6174D0810D01190F177D20AFA2E67CF9748F51C939467FCD693470D0C583B409B901EF7E5715C6F9C5FEAE7BDF4D196B96C03A4A692R7r4I" TargetMode="External"/><Relationship Id="rId288" Type="http://schemas.openxmlformats.org/officeDocument/2006/relationships/hyperlink" Target="consultantplus://offline/ref=9891C6174D0810D01190FC64C70AFA2E63C5904BF110939467FCD693470D0C583B409B901EF7E5725E6F9C5FEAE7BDF4D196B96C03A4A692R7r4I" TargetMode="External"/><Relationship Id="rId106" Type="http://schemas.openxmlformats.org/officeDocument/2006/relationships/hyperlink" Target="consultantplus://offline/ref=9891C6174D0810D01190EF77D562A4236EC6CA40F5159DCA39ADD0C4185D0A0D7B009DC55DB3E8725E64C80BADB9E4A493DDB4651BB8A69B6325CD85R6r8I" TargetMode="External"/><Relationship Id="rId127" Type="http://schemas.openxmlformats.org/officeDocument/2006/relationships/hyperlink" Target="consultantplus://offline/ref=9891C6174D0810D01190FC64C70AFA2E63C59D4FF410939467FCD693470D0C583B409B901EF7E5725E6F9C5FEAE7BDF4D196B96C03A4A692R7r4I" TargetMode="External"/><Relationship Id="rId313" Type="http://schemas.openxmlformats.org/officeDocument/2006/relationships/hyperlink" Target="consultantplus://offline/ref=9891C6174D0810D01190EF71D662AF7D6BC9934BF214939467FCD693470D0C583B409B901EF7E5715D6F9C5FEAE7BDF4D196B96C03A4A692R7r4I" TargetMode="External"/><Relationship Id="rId10" Type="http://schemas.openxmlformats.org/officeDocument/2006/relationships/hyperlink" Target="consultantplus://offline/ref=9891C6174D0810D01190F177D20AFA2E65CF964EF617939467FCD693470D0C583B409B901FFEE1715B6F9C5FEAE7BDF4D196B96C03A4A692R7r4I" TargetMode="External"/><Relationship Id="rId31" Type="http://schemas.openxmlformats.org/officeDocument/2006/relationships/hyperlink" Target="consultantplus://offline/ref=9891C6174D0810D01190ED77D60AFA2E63CB904DF011939467FCD693470D0C583B409B901EF7E571596F9C5FEAE7BDF4D196B96C03A4A692R7r4I" TargetMode="External"/><Relationship Id="rId52" Type="http://schemas.openxmlformats.org/officeDocument/2006/relationships/hyperlink" Target="consultantplus://offline/ref=9891C6174D0810D01190F177D20AFA2E65CE944BF215939467FCD693470D0C583B409B901EF7E573576F9C5FEAE7BDF4D196B96C03A4A692R7r4I" TargetMode="External"/><Relationship Id="rId73" Type="http://schemas.openxmlformats.org/officeDocument/2006/relationships/hyperlink" Target="consultantplus://offline/ref=9891C6174D0810D01190F177D20AFA2E65CF9C4DF512939467FCD693470D0C583B409B9317F0EE270F209D03AFB4AEF5DF96BB641CRArFI" TargetMode="External"/><Relationship Id="rId94" Type="http://schemas.openxmlformats.org/officeDocument/2006/relationships/hyperlink" Target="consultantplus://offline/ref=9891C6174D0810D01190EF77D562A4236EC6CA40F5159FCA32AAD0C4185D0A0D7B009DC55DB3E8725E64C80AA7B9E4A493DDB4651BB8A69B6325CD85R6r8I" TargetMode="External"/><Relationship Id="rId148" Type="http://schemas.openxmlformats.org/officeDocument/2006/relationships/hyperlink" Target="consultantplus://offline/ref=9891C6174D0810D01190F177D20AFA2E65CD9445F116939467FCD693470D0C583B409B901EF6E5765E6F9C5FEAE7BDF4D196B96C03A4A692R7r4I" TargetMode="External"/><Relationship Id="rId169" Type="http://schemas.openxmlformats.org/officeDocument/2006/relationships/hyperlink" Target="consultantplus://offline/ref=9891C6174D0810D01190F177D20AFA2E65CF934AF214939467FCD693470D0C583B409B901EF7E573586F9C5FEAE7BDF4D196B96C03A4A692R7r4I" TargetMode="External"/><Relationship Id="rId334" Type="http://schemas.openxmlformats.org/officeDocument/2006/relationships/hyperlink" Target="consultantplus://offline/ref=9891C6174D0810D01190F177D20AFA2E65CF974AFC11939467FCD693470D0C583B409B901EF7E57B5B6F9C5FEAE7BDF4D196B96C03A4A692R7r4I" TargetMode="External"/><Relationship Id="rId355" Type="http://schemas.openxmlformats.org/officeDocument/2006/relationships/hyperlink" Target="consultantplus://offline/ref=9891C6174D0810D01190EF71D662AF7D6BC9934BF410939467FCD693470D0C583B409B901EF7E571586F9C5FEAE7BDF4D196B96C03A4A692R7r4I" TargetMode="External"/><Relationship Id="rId376" Type="http://schemas.openxmlformats.org/officeDocument/2006/relationships/hyperlink" Target="consultantplus://offline/ref=9891C6174D0810D01190ED78D570AF7D6BC9934EF317939467FCD693470D0C583B409B901EF7E5715F6F9C5FEAE7BDF4D196B96C03A4A692R7r4I" TargetMode="External"/><Relationship Id="rId397" Type="http://schemas.openxmlformats.org/officeDocument/2006/relationships/hyperlink" Target="consultantplus://offline/ref=9891C6174D0810D01190F177D20AFA2E65CF914DF110939467FCD693470D0C583B409B901EF7E576596F9C5FEAE7BDF4D196B96C03A4A692R7r4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9891C6174D0810D01190ED64CF0AFA2E67C5904FF21C939467FCD693470D0C582940C39C1FF1FB73567ACA0EAFRBrBI" TargetMode="External"/><Relationship Id="rId215" Type="http://schemas.openxmlformats.org/officeDocument/2006/relationships/hyperlink" Target="consultantplus://offline/ref=9891C6174D0810D01190F177D20AFA2E65CF9345F61C939467FCD693470D0C583B409B901EF7E472576F9C5FEAE7BDF4D196B96C03A4A692R7r4I" TargetMode="External"/><Relationship Id="rId236" Type="http://schemas.openxmlformats.org/officeDocument/2006/relationships/hyperlink" Target="consultantplus://offline/ref=9891C6174D0810D01190EF71D662AF7D6BC99345FD12939467FCD693470D0C583B409B901EF7E5725C6F9C5FEAE7BDF4D196B96C03A4A692R7r4I" TargetMode="External"/><Relationship Id="rId257" Type="http://schemas.openxmlformats.org/officeDocument/2006/relationships/hyperlink" Target="consultantplus://offline/ref=9891C6174D0810D01190F177D20AFA2E65CF974AFC11939467FCD693470D0C583B409B901EF7E5715E6F9C5FEAE7BDF4D196B96C03A4A692R7r4I" TargetMode="External"/><Relationship Id="rId278" Type="http://schemas.openxmlformats.org/officeDocument/2006/relationships/hyperlink" Target="consultantplus://offline/ref=9891C6174D0810D01190EE7BD60AFA2E65CC924CF314939467FCD693470D0C583B409B901EF7E577576F9C5FEAE7BDF4D196B96C03A4A692R7r4I" TargetMode="External"/><Relationship Id="rId401" Type="http://schemas.openxmlformats.org/officeDocument/2006/relationships/hyperlink" Target="consultantplus://offline/ref=9891C6174D0810D01190F177D20AFA2E65CF904DF112939467FCD693470D0C582940C39C1FF1FB73567ACA0EAFRBrBI" TargetMode="External"/><Relationship Id="rId303" Type="http://schemas.openxmlformats.org/officeDocument/2006/relationships/hyperlink" Target="consultantplus://offline/ref=9891C6174D0810D01190F177D20AFA2E65CF924AF212939467FCD693470D0C583B409B901EF7E5735A6F9C5FEAE7BDF4D196B96C03A4A692R7r4I" TargetMode="External"/><Relationship Id="rId42" Type="http://schemas.openxmlformats.org/officeDocument/2006/relationships/hyperlink" Target="consultantplus://offline/ref=9891C6174D0810D01190F177D20AFA2E65CE9444FC15939467FCD693470D0C583B409B901EF7E573566F9C5FEAE7BDF4D196B96C03A4A692R7r4I" TargetMode="External"/><Relationship Id="rId84" Type="http://schemas.openxmlformats.org/officeDocument/2006/relationships/hyperlink" Target="consultantplus://offline/ref=9891C6174D0810D01190F177D20AFA2E65CF9D49F216939467FCD693470D0C583B409B901EF7E573566F9C5FEAE7BDF4D196B96C03A4A692R7r4I" TargetMode="External"/><Relationship Id="rId138" Type="http://schemas.openxmlformats.org/officeDocument/2006/relationships/hyperlink" Target="consultantplus://offline/ref=9891C6174D0810D01190F177D20AFA2E65CF9C4DF512939467FCD693470D0C582940C39C1FF1FB73567ACA0EAFRBrBI" TargetMode="External"/><Relationship Id="rId345" Type="http://schemas.openxmlformats.org/officeDocument/2006/relationships/hyperlink" Target="consultantplus://offline/ref=9891C6174D0810D01190F177D20AFA2E65CF914BF61D939467FCD693470D0C583B409B901EF7E5765C6F9C5FEAE7BDF4D196B96C03A4A692R7r4I" TargetMode="External"/><Relationship Id="rId387" Type="http://schemas.openxmlformats.org/officeDocument/2006/relationships/hyperlink" Target="consultantplus://offline/ref=9891C6174D0810D01190F177D20AFA2E65CF964EF617939467FCD693470D0C583B409B901DFEEC765B6F9C5FEAE7BDF4D196B96C03A4A692R7r4I" TargetMode="External"/><Relationship Id="rId191" Type="http://schemas.openxmlformats.org/officeDocument/2006/relationships/hyperlink" Target="consultantplus://offline/ref=9891C6174D0810D01190F177D20AFA2E65CF964EF617939467FCD693470D0C583B409B901AF7E6765B6F9C5FEAE7BDF4D196B96C03A4A692R7r4I" TargetMode="External"/><Relationship Id="rId205" Type="http://schemas.openxmlformats.org/officeDocument/2006/relationships/hyperlink" Target="consultantplus://offline/ref=9891C6174D0810D01190F177D20AFA2E65CF9345F61C939467FCD693470D0C583B409B901EF7E5775D6F9C5FEAE7BDF4D196B96C03A4A692R7r4I" TargetMode="External"/><Relationship Id="rId247" Type="http://schemas.openxmlformats.org/officeDocument/2006/relationships/hyperlink" Target="consultantplus://offline/ref=9891C6174D0810D01190F177D20AFA2E65CF934EFC1C939467FCD693470D0C583B409B901EF7E5725C6F9C5FEAE7BDF4D196B96C03A4A692R7r4I" TargetMode="External"/><Relationship Id="rId107" Type="http://schemas.openxmlformats.org/officeDocument/2006/relationships/hyperlink" Target="consultantplus://offline/ref=9891C6174D0810D01190EF77D562A4236EC6CA40F5159DCA39ADD0C4185D0A0D7B009DC55DB3E8725E64C80BACB9E4A493DDB4651BB8A69B6325CD85R6r8I" TargetMode="External"/><Relationship Id="rId289" Type="http://schemas.openxmlformats.org/officeDocument/2006/relationships/hyperlink" Target="consultantplus://offline/ref=9891C6174D0810D01190FC64C70AFA2E63C5904BF110939467FCD693470D0C583B409B901EF7E5725E6F9C5FEAE7BDF4D196B96C03A4A692R7r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19726</Words>
  <Characters>112443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2019-08-16T08:43:00Z</dcterms:created>
  <dcterms:modified xsi:type="dcterms:W3CDTF">2019-08-16T08:43:00Z</dcterms:modified>
</cp:coreProperties>
</file>